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71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10"/>
        <w:gridCol w:w="2091"/>
        <w:gridCol w:w="5547"/>
        <w:gridCol w:w="2612"/>
        <w:gridCol w:w="11"/>
      </w:tblGrid>
      <w:tr w:rsidR="009A16A1" w:rsidRPr="00BC5BCF" w:rsidTr="002F151D">
        <w:trPr>
          <w:gridAfter w:val="1"/>
          <w:wAfter w:w="11" w:type="dxa"/>
        </w:trPr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9A16A1" w:rsidRPr="00EF61A1" w:rsidRDefault="009A16A1" w:rsidP="007A3727">
            <w:pPr>
              <w:jc w:val="center"/>
              <w:rPr>
                <w:lang w:val="sr-Latn-RS"/>
              </w:rPr>
            </w:pPr>
            <w:bookmarkStart w:id="0" w:name="_GoBack"/>
            <w:bookmarkEnd w:id="0"/>
            <w:r w:rsidRPr="00EF61A1">
              <w:rPr>
                <w:b/>
                <w:sz w:val="52"/>
                <w:szCs w:val="52"/>
                <w:lang w:val="sr-Latn-RS"/>
              </w:rPr>
              <w:t>III</w:t>
            </w:r>
            <w:r w:rsidRPr="00EF61A1">
              <w:rPr>
                <w:b/>
                <w:lang w:val="sr-Latn-RS"/>
              </w:rPr>
              <w:t xml:space="preserve"> OSZTÁLY</w:t>
            </w:r>
          </w:p>
        </w:tc>
        <w:tc>
          <w:tcPr>
            <w:tcW w:w="5547" w:type="dxa"/>
            <w:shd w:val="clear" w:color="auto" w:fill="auto"/>
          </w:tcPr>
          <w:p w:rsidR="009A16A1" w:rsidRPr="0097139D" w:rsidRDefault="009A16A1" w:rsidP="007A3727">
            <w:pPr>
              <w:pStyle w:val="Header"/>
              <w:jc w:val="center"/>
              <w:rPr>
                <w:b/>
                <w:lang w:val="hu-HU"/>
              </w:rPr>
            </w:pPr>
            <w:r w:rsidRPr="0097139D">
              <w:rPr>
                <w:b/>
                <w:lang w:val="hu-HU"/>
              </w:rPr>
              <w:t>A Szerbiai Fizikusok Társulata</w:t>
            </w:r>
          </w:p>
        </w:tc>
        <w:tc>
          <w:tcPr>
            <w:tcW w:w="2612" w:type="dxa"/>
            <w:vMerge w:val="restart"/>
            <w:shd w:val="clear" w:color="auto" w:fill="auto"/>
            <w:vAlign w:val="center"/>
          </w:tcPr>
          <w:p w:rsidR="009A16A1" w:rsidRPr="00BC5BCF" w:rsidRDefault="00E8266B" w:rsidP="00E8266B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hu-HU"/>
              </w:rPr>
              <w:t>KÖRZETI SZINT</w:t>
            </w:r>
            <w:r w:rsidRPr="00BC5BCF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9A16A1" w:rsidRPr="00BC5BCF">
              <w:rPr>
                <w:b/>
                <w:sz w:val="20"/>
                <w:szCs w:val="20"/>
                <w:lang w:val="sr-Cyrl-CS"/>
              </w:rPr>
              <w:t>2014.</w:t>
            </w:r>
            <w:r w:rsidRPr="00BC5BCF">
              <w:rPr>
                <w:b/>
                <w:sz w:val="20"/>
                <w:szCs w:val="20"/>
                <w:lang w:val="sr-Cyrl-CS"/>
              </w:rPr>
              <w:t>03.08.</w:t>
            </w:r>
          </w:p>
        </w:tc>
      </w:tr>
      <w:tr w:rsidR="009A16A1" w:rsidRPr="00BC5BCF" w:rsidTr="002F151D">
        <w:trPr>
          <w:gridAfter w:val="1"/>
          <w:wAfter w:w="11" w:type="dxa"/>
          <w:trHeight w:val="293"/>
        </w:trPr>
        <w:tc>
          <w:tcPr>
            <w:tcW w:w="2101" w:type="dxa"/>
            <w:gridSpan w:val="2"/>
            <w:vMerge/>
            <w:shd w:val="clear" w:color="auto" w:fill="auto"/>
          </w:tcPr>
          <w:p w:rsidR="009A16A1" w:rsidRPr="00BC5BCF" w:rsidRDefault="009A16A1"/>
        </w:tc>
        <w:tc>
          <w:tcPr>
            <w:tcW w:w="5547" w:type="dxa"/>
            <w:shd w:val="clear" w:color="auto" w:fill="auto"/>
          </w:tcPr>
          <w:p w:rsidR="009A16A1" w:rsidRPr="00BC5BCF" w:rsidRDefault="009A16A1" w:rsidP="005433CE">
            <w:pPr>
              <w:pStyle w:val="Header"/>
              <w:jc w:val="center"/>
              <w:rPr>
                <w:b/>
                <w:lang w:val="sr-Cyrl-CS"/>
              </w:rPr>
            </w:pPr>
            <w:r w:rsidRPr="0097139D">
              <w:rPr>
                <w:b/>
                <w:lang w:val="hu-HU"/>
              </w:rPr>
              <w:t>A Szerb Köztársaság Tanügyi és Tudományos Minisztériuma</w:t>
            </w:r>
          </w:p>
        </w:tc>
        <w:tc>
          <w:tcPr>
            <w:tcW w:w="2612" w:type="dxa"/>
            <w:vMerge/>
            <w:shd w:val="clear" w:color="auto" w:fill="auto"/>
          </w:tcPr>
          <w:p w:rsidR="009A16A1" w:rsidRPr="00BC5BCF" w:rsidRDefault="009A16A1">
            <w:pPr>
              <w:rPr>
                <w:lang w:val="ru-RU"/>
              </w:rPr>
            </w:pPr>
          </w:p>
        </w:tc>
      </w:tr>
      <w:tr w:rsidR="009A16A1" w:rsidRPr="00BC5BCF" w:rsidTr="002F151D">
        <w:trPr>
          <w:gridAfter w:val="1"/>
          <w:wAfter w:w="11" w:type="dxa"/>
          <w:trHeight w:val="292"/>
        </w:trPr>
        <w:tc>
          <w:tcPr>
            <w:tcW w:w="2101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9A16A1" w:rsidRPr="00BC5BCF" w:rsidRDefault="009A16A1"/>
        </w:tc>
        <w:tc>
          <w:tcPr>
            <w:tcW w:w="5547" w:type="dxa"/>
            <w:tcBorders>
              <w:bottom w:val="single" w:sz="4" w:space="0" w:color="auto"/>
            </w:tcBorders>
            <w:shd w:val="clear" w:color="auto" w:fill="auto"/>
          </w:tcPr>
          <w:p w:rsidR="009A16A1" w:rsidRPr="00BC5BCF" w:rsidRDefault="009A16A1" w:rsidP="005433CE">
            <w:pPr>
              <w:pStyle w:val="Header"/>
              <w:jc w:val="center"/>
              <w:rPr>
                <w:b/>
                <w:lang w:val="sr-Cyrl-CS"/>
              </w:rPr>
            </w:pPr>
            <w:r w:rsidRPr="0097139D">
              <w:rPr>
                <w:b/>
                <w:lang w:val="hu-HU"/>
              </w:rPr>
              <w:t>FELADATOK</w:t>
            </w:r>
          </w:p>
        </w:tc>
        <w:tc>
          <w:tcPr>
            <w:tcW w:w="261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A16A1" w:rsidRPr="00BC5BCF" w:rsidRDefault="009A16A1">
            <w:pPr>
              <w:rPr>
                <w:lang w:val="ru-RU"/>
              </w:rPr>
            </w:pPr>
          </w:p>
        </w:tc>
      </w:tr>
      <w:tr w:rsidR="002468AC" w:rsidRPr="00BC5BCF" w:rsidTr="002F151D">
        <w:trPr>
          <w:gridAfter w:val="1"/>
          <w:wAfter w:w="11" w:type="dxa"/>
          <w:trHeight w:val="11772"/>
        </w:trPr>
        <w:tc>
          <w:tcPr>
            <w:tcW w:w="102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344A" w:rsidRPr="00BC5BCF" w:rsidRDefault="006C02F8" w:rsidP="006C02F8">
            <w:pPr>
              <w:autoSpaceDE w:val="0"/>
              <w:jc w:val="both"/>
            </w:pPr>
            <w:r w:rsidRPr="006C02F8">
              <w:rPr>
                <w:b/>
                <w:lang w:val="hu-HU"/>
              </w:rPr>
              <w:t>1.</w:t>
            </w:r>
            <w:r>
              <w:rPr>
                <w:lang w:val="hu-HU"/>
              </w:rPr>
              <w:t xml:space="preserve"> Határozd meg, egy nem nyúló, </w:t>
            </w:r>
            <w:r w:rsidRPr="006E2385">
              <w:rPr>
                <w:b/>
                <w:position w:val="-10"/>
              </w:rPr>
              <w:object w:dxaOrig="96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8pt;height:16.35pt" o:ole="">
                  <v:imagedata r:id="rId8" o:title=""/>
                </v:shape>
                <o:OLEObject Type="Embed" ProgID="Equation.3" ShapeID="_x0000_i1025" DrawAspect="Content" ObjectID="_1455823384" r:id="rId9"/>
              </w:object>
            </w:r>
            <w:r>
              <w:rPr>
                <w:lang w:val="hu-HU"/>
              </w:rPr>
              <w:t xml:space="preserve"> hosszú fonálra függesztett golyó kis rezgéseinek periódusidejét, ha a golyó nála </w:t>
            </w:r>
            <w:r w:rsidRPr="006E2385">
              <w:rPr>
                <w:b/>
                <w:position w:val="-10"/>
                <w:lang w:val="sr-Cyrl-CS"/>
              </w:rPr>
              <w:object w:dxaOrig="560" w:dyaOrig="320">
                <v:shape id="_x0000_i1026" type="#_x0000_t75" style="width:28pt;height:16.35pt" o:ole="">
                  <v:imagedata r:id="rId10" o:title=""/>
                </v:shape>
                <o:OLEObject Type="Embed" ProgID="Equation.3" ShapeID="_x0000_i1026" DrawAspect="Content" ObjectID="_1455823385" r:id="rId11"/>
              </w:object>
            </w:r>
            <w:r>
              <w:rPr>
                <w:lang w:val="hu-HU"/>
              </w:rPr>
              <w:t xml:space="preserve">-szor ritkább sűrűségű folyadékban található. A folyadék közegellenállása elhanyagolható. A nehézségi gyorsulás értéke </w:t>
            </w:r>
            <w:r w:rsidRPr="006E2385">
              <w:rPr>
                <w:b/>
                <w:position w:val="-10"/>
              </w:rPr>
              <w:object w:dxaOrig="1219" w:dyaOrig="360">
                <v:shape id="_x0000_i1027" type="#_x0000_t75" style="width:60.65pt;height:18pt" o:ole="">
                  <v:imagedata r:id="rId12" o:title=""/>
                </v:shape>
                <o:OLEObject Type="Embed" ProgID="Equation.3" ShapeID="_x0000_i1027" DrawAspect="Content" ObjectID="_1455823386" r:id="rId13"/>
              </w:object>
            </w:r>
            <w:r>
              <w:rPr>
                <w:lang w:val="hu-HU"/>
              </w:rPr>
              <w:t>.</w:t>
            </w:r>
            <w:r w:rsidR="00B8513E">
              <w:rPr>
                <w:lang w:val="hu-HU"/>
              </w:rPr>
              <w:t xml:space="preserve">                             </w:t>
            </w:r>
            <w:r w:rsidRPr="00C33092">
              <w:rPr>
                <w:b/>
                <w:lang w:val="hu-HU"/>
              </w:rPr>
              <w:t>(20 pont)</w:t>
            </w:r>
          </w:p>
          <w:p w:rsidR="00BC229C" w:rsidRPr="00BC5BCF" w:rsidRDefault="00BC229C" w:rsidP="00BC229C">
            <w:pPr>
              <w:jc w:val="both"/>
            </w:pPr>
          </w:p>
          <w:p w:rsidR="00C33092" w:rsidRDefault="00C33092" w:rsidP="00C33092">
            <w:pPr>
              <w:autoSpaceDE w:val="0"/>
              <w:jc w:val="both"/>
            </w:pPr>
            <w:r w:rsidRPr="008D2050">
              <w:rPr>
                <w:b/>
                <w:lang w:val="hu-HU"/>
              </w:rPr>
              <w:t>2.</w:t>
            </w:r>
            <w:r>
              <w:rPr>
                <w:lang w:val="hu-HU"/>
              </w:rPr>
              <w:t xml:space="preserve"> Egy </w:t>
            </w:r>
            <w:r w:rsidRPr="00A41809">
              <w:rPr>
                <w:b/>
                <w:position w:val="-6"/>
                <w:lang w:val="sr-Cyrl-CS"/>
              </w:rPr>
              <w:object w:dxaOrig="260" w:dyaOrig="220">
                <v:shape id="_x0000_i1028" type="#_x0000_t75" style="width:13pt;height:11pt" o:ole="">
                  <v:imagedata r:id="rId14" o:title=""/>
                </v:shape>
                <o:OLEObject Type="Embed" ProgID="Equation.3" ShapeID="_x0000_i1028" DrawAspect="Content" ObjectID="_1455823387" r:id="rId15"/>
              </w:object>
            </w:r>
            <w:r>
              <w:rPr>
                <w:lang w:val="hu-HU"/>
              </w:rPr>
              <w:t xml:space="preserve"> tömegű, </w:t>
            </w:r>
            <w:r w:rsidRPr="00A41809">
              <w:rPr>
                <w:b/>
                <w:position w:val="-6"/>
                <w:lang w:val="sr-Cyrl-CS"/>
              </w:rPr>
              <w:object w:dxaOrig="200" w:dyaOrig="220">
                <v:shape id="_x0000_i1029" type="#_x0000_t75" style="width:10pt;height:11pt" o:ole="">
                  <v:imagedata r:id="rId16" o:title=""/>
                </v:shape>
                <o:OLEObject Type="Embed" ProgID="Equation.3" ShapeID="_x0000_i1029" DrawAspect="Content" ObjectID="_1455823388" r:id="rId17"/>
              </w:object>
            </w:r>
            <w:r>
              <w:rPr>
                <w:lang w:val="hu-HU"/>
              </w:rPr>
              <w:t xml:space="preserve"> oldalhosszúságú négyzet alakú, vezető keret, amely a függőleges síkban fekszik, vízszintes irányban, </w:t>
            </w:r>
            <w:r w:rsidRPr="00A41809">
              <w:rPr>
                <w:b/>
                <w:position w:val="-12"/>
                <w:lang w:val="sr-Cyrl-CS"/>
              </w:rPr>
              <w:object w:dxaOrig="260" w:dyaOrig="360">
                <v:shape id="_x0000_i1030" type="#_x0000_t75" style="width:13pt;height:18pt" o:ole="">
                  <v:imagedata r:id="rId18" o:title=""/>
                </v:shape>
                <o:OLEObject Type="Embed" ProgID="Equation.3" ShapeID="_x0000_i1030" DrawAspect="Content" ObjectID="_1455823389" r:id="rId19"/>
              </w:object>
            </w:r>
            <w:r>
              <w:rPr>
                <w:lang w:val="hu-HU"/>
              </w:rPr>
              <w:t xml:space="preserve"> kezdősebességet kap. A keret két szemközti oldala, a keret mozgása során, vízszintes marad. A keret a Föld gravitációs mezőjében mozog, miközben a keret síkjára merőlegesen egy mágneses mező is hat. A mágneses mező indukciója a </w:t>
            </w:r>
            <w:r w:rsidRPr="00A41809">
              <w:rPr>
                <w:b/>
                <w:position w:val="-12"/>
                <w:lang w:val="sr-Cyrl-CS"/>
              </w:rPr>
              <w:object w:dxaOrig="1480" w:dyaOrig="360">
                <v:shape id="_x0000_i1031" type="#_x0000_t75" style="width:73.65pt;height:18pt" o:ole="">
                  <v:imagedata r:id="rId20" o:title=""/>
                </v:shape>
                <o:OLEObject Type="Embed" ProgID="Equation.3" ShapeID="_x0000_i1031" DrawAspect="Content" ObjectID="_1455823390" r:id="rId21"/>
              </w:object>
            </w:r>
            <w:r>
              <w:rPr>
                <w:lang w:val="hu-HU"/>
              </w:rPr>
              <w:t xml:space="preserve"> törvényszerűség szerint változik, ahol a </w:t>
            </w:r>
            <w:r w:rsidRPr="00A41809">
              <w:rPr>
                <w:b/>
                <w:position w:val="-6"/>
              </w:rPr>
              <w:object w:dxaOrig="200" w:dyaOrig="279">
                <v:shape id="_x0000_i1032" type="#_x0000_t75" style="width:10pt;height:14pt" o:ole="">
                  <v:imagedata r:id="rId22" o:title=""/>
                </v:shape>
                <o:OLEObject Type="Embed" ProgID="Equation.3" ShapeID="_x0000_i1032" DrawAspect="Content" ObjectID="_1455823391" r:id="rId23"/>
              </w:object>
            </w:r>
            <w:r>
              <w:rPr>
                <w:lang w:val="hu-HU"/>
              </w:rPr>
              <w:t xml:space="preserve"> egy pozitív állandó, a </w:t>
            </w:r>
            <w:r w:rsidRPr="00A41809">
              <w:rPr>
                <w:b/>
                <w:position w:val="-4"/>
              </w:rPr>
              <w:object w:dxaOrig="200" w:dyaOrig="200">
                <v:shape id="_x0000_i1033" type="#_x0000_t75" style="width:10pt;height:10pt" o:ole="">
                  <v:imagedata r:id="rId24" o:title=""/>
                </v:shape>
                <o:OLEObject Type="Embed" ProgID="Equation.3" ShapeID="_x0000_i1033" DrawAspect="Content" ObjectID="_1455823392" r:id="rId25"/>
              </w:object>
            </w:r>
            <w:r>
              <w:rPr>
                <w:lang w:val="hu-HU"/>
              </w:rPr>
              <w:t xml:space="preserve">– tengely iránya pedig egybeesik a nehézségi erő hatásának irányával. A keret elektromos ellenállása </w:t>
            </w:r>
            <w:r w:rsidRPr="00A41809">
              <w:rPr>
                <w:b/>
                <w:position w:val="-4"/>
              </w:rPr>
              <w:object w:dxaOrig="240" w:dyaOrig="260">
                <v:shape id="_x0000_i1034" type="#_x0000_t75" style="width:11.65pt;height:13pt" o:ole="">
                  <v:imagedata r:id="rId26" o:title=""/>
                </v:shape>
                <o:OLEObject Type="Embed" ProgID="Equation.3" ShapeID="_x0000_i1034" DrawAspect="Content" ObjectID="_1455823393" r:id="rId27"/>
              </w:object>
            </w:r>
            <w:r>
              <w:rPr>
                <w:lang w:val="hu-HU"/>
              </w:rPr>
              <w:t xml:space="preserve">. Egy bizonyos idő után a keret állandó </w:t>
            </w:r>
            <w:r w:rsidRPr="00A41809">
              <w:rPr>
                <w:b/>
                <w:position w:val="-6"/>
              </w:rPr>
              <w:object w:dxaOrig="180" w:dyaOrig="220">
                <v:shape id="_x0000_i1035" type="#_x0000_t75" style="width:9pt;height:11pt" o:ole="">
                  <v:imagedata r:id="rId28" o:title=""/>
                </v:shape>
                <o:OLEObject Type="Embed" ProgID="Equation.3" ShapeID="_x0000_i1035" DrawAspect="Content" ObjectID="_1455823394" r:id="rId29"/>
              </w:object>
            </w:r>
            <w:r>
              <w:rPr>
                <w:lang w:val="hu-HU"/>
              </w:rPr>
              <w:t xml:space="preserve"> sebességgel halad tovább. Határozd meg a keret kezdeti sebességének intenzitását.                                                 </w:t>
            </w:r>
            <w:r w:rsidRPr="00C33092">
              <w:rPr>
                <w:b/>
                <w:lang w:val="hu-HU"/>
              </w:rPr>
              <w:t>(20 pont)</w:t>
            </w:r>
          </w:p>
          <w:p w:rsidR="00BC229C" w:rsidRPr="00BC5BCF" w:rsidRDefault="00BC229C" w:rsidP="00D044BA">
            <w:pPr>
              <w:jc w:val="both"/>
            </w:pPr>
          </w:p>
          <w:p w:rsidR="009E5C13" w:rsidRDefault="009E5C13" w:rsidP="009E5C13">
            <w:pPr>
              <w:autoSpaceDE w:val="0"/>
              <w:jc w:val="both"/>
            </w:pPr>
            <w:r w:rsidRPr="00AD6639">
              <w:rPr>
                <w:b/>
                <w:lang w:val="hu-HU"/>
              </w:rPr>
              <w:t>3.</w:t>
            </w:r>
            <w:r>
              <w:rPr>
                <w:lang w:val="hu-HU"/>
              </w:rPr>
              <w:t xml:space="preserve"> Az áramkör egy sorosan kapcsolt </w:t>
            </w:r>
            <w:r w:rsidRPr="002C0395">
              <w:rPr>
                <w:b/>
                <w:position w:val="-10"/>
              </w:rPr>
              <w:object w:dxaOrig="1219" w:dyaOrig="320">
                <v:shape id="_x0000_i1036" type="#_x0000_t75" style="width:60.65pt;height:16.35pt" o:ole="">
                  <v:imagedata r:id="rId30" o:title=""/>
                </v:shape>
                <o:OLEObject Type="Embed" ProgID="Equation.3" ShapeID="_x0000_i1036" DrawAspect="Content" ObjectID="_1455823395" r:id="rId31"/>
              </w:object>
            </w:r>
            <w:r>
              <w:rPr>
                <w:lang w:val="hu-HU"/>
              </w:rPr>
              <w:t xml:space="preserve"> ellenállásból és egy tekercsből áll. A tekercs aktív ellenállása nem elhanyagolható (a tekercs paraméterei: </w:t>
            </w:r>
            <w:r w:rsidRPr="002C0395">
              <w:rPr>
                <w:b/>
                <w:position w:val="-4"/>
              </w:rPr>
              <w:object w:dxaOrig="180" w:dyaOrig="200">
                <v:shape id="_x0000_i1037" type="#_x0000_t75" style="width:9pt;height:10pt" o:ole="">
                  <v:imagedata r:id="rId32" o:title=""/>
                </v:shape>
                <o:OLEObject Type="Embed" ProgID="Equation.3" ShapeID="_x0000_i1037" DrawAspect="Content" ObjectID="_1455823396" r:id="rId33"/>
              </w:object>
            </w:r>
            <w:r>
              <w:rPr>
                <w:lang w:val="hu-HU"/>
              </w:rPr>
              <w:t xml:space="preserve">- termogén ellenállás és </w:t>
            </w:r>
            <w:r w:rsidRPr="002C0395">
              <w:rPr>
                <w:b/>
                <w:position w:val="-4"/>
              </w:rPr>
              <w:object w:dxaOrig="220" w:dyaOrig="260">
                <v:shape id="_x0000_i1038" type="#_x0000_t75" style="width:11pt;height:13pt" o:ole="">
                  <v:imagedata r:id="rId34" o:title=""/>
                </v:shape>
                <o:OLEObject Type="Embed" ProgID="Equation.3" ShapeID="_x0000_i1038" DrawAspect="Content" ObjectID="_1455823397" r:id="rId35"/>
              </w:object>
            </w:r>
            <w:r>
              <w:rPr>
                <w:lang w:val="hu-HU"/>
              </w:rPr>
              <w:t xml:space="preserve">- önindukciós együttható). Az áramkör </w:t>
            </w:r>
            <w:r w:rsidRPr="002C0395">
              <w:rPr>
                <w:b/>
                <w:position w:val="-10"/>
              </w:rPr>
              <w:object w:dxaOrig="1080" w:dyaOrig="320">
                <v:shape id="_x0000_i1039" type="#_x0000_t75" style="width:54pt;height:16.35pt" o:ole="">
                  <v:imagedata r:id="rId36" o:title=""/>
                </v:shape>
                <o:OLEObject Type="Embed" ProgID="Equation.3" ShapeID="_x0000_i1039" DrawAspect="Content" ObjectID="_1455823398" r:id="rId37"/>
              </w:object>
            </w:r>
            <w:r>
              <w:rPr>
                <w:b/>
              </w:rPr>
              <w:t xml:space="preserve"> </w:t>
            </w:r>
            <w:r>
              <w:rPr>
                <w:lang w:val="hu-HU"/>
              </w:rPr>
              <w:t xml:space="preserve">tényleges (effektív) feszültségű hálózatra van csatlakoztatva. Határozd meg, a </w:t>
            </w:r>
            <w:r w:rsidRPr="002C0395">
              <w:rPr>
                <w:b/>
                <w:position w:val="-10"/>
              </w:rPr>
              <w:object w:dxaOrig="880" w:dyaOrig="320">
                <v:shape id="_x0000_i1040" type="#_x0000_t75" style="width:44pt;height:16.35pt" o:ole="">
                  <v:imagedata r:id="rId38" o:title=""/>
                </v:shape>
                <o:OLEObject Type="Embed" ProgID="Equation.3" ShapeID="_x0000_i1040" DrawAspect="Content" ObjectID="_1455823399" r:id="rId39"/>
              </w:object>
            </w:r>
            <w:r>
              <w:rPr>
                <w:b/>
              </w:rPr>
              <w:t xml:space="preserve"> </w:t>
            </w:r>
            <w:r>
              <w:rPr>
                <w:lang w:val="hu-HU"/>
              </w:rPr>
              <w:t xml:space="preserve">alatt, a tekercsen felszabaduló hőmennyiséget, ha az </w:t>
            </w:r>
            <w:r w:rsidRPr="002C0395">
              <w:rPr>
                <w:b/>
                <w:position w:val="-4"/>
              </w:rPr>
              <w:object w:dxaOrig="240" w:dyaOrig="260">
                <v:shape id="_x0000_i1041" type="#_x0000_t75" style="width:11.65pt;height:13pt" o:ole="">
                  <v:imagedata r:id="rId40" o:title=""/>
                </v:shape>
                <o:OLEObject Type="Embed" ProgID="Equation.3" ShapeID="_x0000_i1041" DrawAspect="Content" ObjectID="_1455823400" r:id="rId41"/>
              </w:object>
            </w:r>
            <w:r>
              <w:rPr>
                <w:b/>
              </w:rPr>
              <w:t xml:space="preserve"> </w:t>
            </w:r>
            <w:r>
              <w:rPr>
                <w:lang w:val="hu-HU"/>
              </w:rPr>
              <w:t xml:space="preserve">ellenálláson a tényleges feszültség </w:t>
            </w:r>
            <w:r w:rsidRPr="002C0395">
              <w:rPr>
                <w:b/>
                <w:position w:val="-10"/>
              </w:rPr>
              <w:object w:dxaOrig="1020" w:dyaOrig="340">
                <v:shape id="_x0000_i1042" type="#_x0000_t75" style="width:50.65pt;height:16.65pt" o:ole="">
                  <v:imagedata r:id="rId42" o:title=""/>
                </v:shape>
                <o:OLEObject Type="Embed" ProgID="Equation.3" ShapeID="_x0000_i1042" DrawAspect="Content" ObjectID="_1455823401" r:id="rId43"/>
              </w:object>
            </w:r>
            <w:r>
              <w:rPr>
                <w:lang w:val="hu-HU"/>
              </w:rPr>
              <w:t xml:space="preserve">, a tekercsen pedig </w:t>
            </w:r>
            <w:r w:rsidRPr="002C0395">
              <w:rPr>
                <w:b/>
                <w:position w:val="-10"/>
              </w:rPr>
              <w:object w:dxaOrig="1120" w:dyaOrig="340">
                <v:shape id="_x0000_i1043" type="#_x0000_t75" style="width:55.65pt;height:16.65pt" o:ole="">
                  <v:imagedata r:id="rId44" o:title=""/>
                </v:shape>
                <o:OLEObject Type="Embed" ProgID="Equation.3" ShapeID="_x0000_i1043" DrawAspect="Content" ObjectID="_1455823402" r:id="rId45"/>
              </w:object>
            </w:r>
            <w:r>
              <w:rPr>
                <w:lang w:val="hu-HU"/>
              </w:rPr>
              <w:t xml:space="preserve">.                                                   </w:t>
            </w:r>
            <w:r w:rsidRPr="00AD6639">
              <w:rPr>
                <w:b/>
                <w:lang w:val="hu-HU"/>
              </w:rPr>
              <w:t>(20 pont)</w:t>
            </w:r>
          </w:p>
          <w:p w:rsidR="00895F33" w:rsidRPr="00BC5BCF" w:rsidRDefault="00895F33" w:rsidP="00826634">
            <w:pPr>
              <w:pStyle w:val="BodyText"/>
              <w:jc w:val="both"/>
              <w:rPr>
                <w:b/>
                <w:color w:val="auto"/>
                <w:lang w:val="sr-Cyrl-CS"/>
              </w:rPr>
            </w:pPr>
          </w:p>
          <w:p w:rsidR="00F80157" w:rsidRDefault="00F80157" w:rsidP="00F80157">
            <w:pPr>
              <w:autoSpaceDE w:val="0"/>
              <w:jc w:val="both"/>
              <w:rPr>
                <w:lang w:val="hu-HU"/>
              </w:rPr>
            </w:pPr>
            <w:r w:rsidRPr="003309EB">
              <w:rPr>
                <w:b/>
                <w:lang w:val="hu-HU"/>
              </w:rPr>
              <w:t>4.</w:t>
            </w:r>
            <w:r>
              <w:rPr>
                <w:lang w:val="hu-HU"/>
              </w:rPr>
              <w:t xml:space="preserve"> A </w:t>
            </w:r>
            <w:r w:rsidRPr="00083CCB">
              <w:rPr>
                <w:b/>
                <w:position w:val="-10"/>
                <w:lang w:val="sr-Cyrl-CS"/>
              </w:rPr>
              <w:object w:dxaOrig="820" w:dyaOrig="340">
                <v:shape id="_x0000_i1044" type="#_x0000_t75" style="width:40.65pt;height:16.65pt" o:ole="">
                  <v:imagedata r:id="rId46" o:title=""/>
                </v:shape>
                <o:OLEObject Type="Embed" ProgID="Equation.3" ShapeID="_x0000_i1044" DrawAspect="Content" ObjectID="_1455823403" r:id="rId47"/>
              </w:object>
            </w:r>
            <w:r>
              <w:rPr>
                <w:b/>
              </w:rPr>
              <w:t xml:space="preserve"> </w:t>
            </w:r>
            <w:r>
              <w:rPr>
                <w:lang w:val="hu-HU"/>
              </w:rPr>
              <w:t xml:space="preserve">rugalmassági együtthatójú rugóhoz kötött test, </w:t>
            </w:r>
            <w:r w:rsidRPr="00731F17">
              <w:rPr>
                <w:lang w:val="hu-HU"/>
              </w:rPr>
              <w:t>vízszintes felületen</w:t>
            </w:r>
            <w:r>
              <w:rPr>
                <w:lang w:val="hu-HU"/>
              </w:rPr>
              <w:t xml:space="preserve"> </w:t>
            </w:r>
            <w:r w:rsidRPr="00731F17">
              <w:rPr>
                <w:lang w:val="hu-HU"/>
              </w:rPr>
              <w:t>rezeg</w:t>
            </w:r>
            <w:r>
              <w:rPr>
                <w:lang w:val="hu-HU"/>
              </w:rPr>
              <w:t xml:space="preserve">. A felület a testre </w:t>
            </w:r>
            <w:r w:rsidRPr="00083CCB">
              <w:rPr>
                <w:b/>
                <w:position w:val="-10"/>
              </w:rPr>
              <w:object w:dxaOrig="1140" w:dyaOrig="320">
                <v:shape id="_x0000_i1045" type="#_x0000_t75" style="width:57pt;height:16.35pt" o:ole="">
                  <v:imagedata r:id="rId48" o:title=""/>
                </v:shape>
                <o:OLEObject Type="Embed" ProgID="Equation.3" ShapeID="_x0000_i1045" DrawAspect="Content" ObjectID="_1455823404" r:id="rId49"/>
              </w:object>
            </w:r>
            <w:r>
              <w:rPr>
                <w:lang w:val="hu-HU"/>
              </w:rPr>
              <w:t xml:space="preserve"> állandó súrlódási erővel hat. A test a rezgést az amplitúdó helyzetéből kezdi. Határozd meg a rezgés kezdeti amplitúdóját, valamint azt az utat, amit a test megtesz, még meg nem áll. Az amplitúdó az első periódus után </w:t>
            </w:r>
            <w:r w:rsidRPr="00083CCB">
              <w:rPr>
                <w:b/>
                <w:position w:val="-10"/>
              </w:rPr>
              <w:object w:dxaOrig="520" w:dyaOrig="320">
                <v:shape id="_x0000_i1046" type="#_x0000_t75" style="width:26.35pt;height:16.35pt" o:ole="">
                  <v:imagedata r:id="rId50" o:title=""/>
                </v:shape>
                <o:OLEObject Type="Embed" ProgID="Equation.3" ShapeID="_x0000_i1046" DrawAspect="Content" ObjectID="_1455823405" r:id="rId51"/>
              </w:object>
            </w:r>
            <w:r>
              <w:rPr>
                <w:lang w:val="hu-HU"/>
              </w:rPr>
              <w:t xml:space="preserve">.                                                                                                           </w:t>
            </w:r>
            <w:r w:rsidRPr="003309EB">
              <w:rPr>
                <w:b/>
                <w:lang w:val="hu-HU"/>
              </w:rPr>
              <w:t>(20 pont)</w:t>
            </w:r>
          </w:p>
          <w:p w:rsidR="00BC229C" w:rsidRPr="00BC5BCF" w:rsidRDefault="00BC229C" w:rsidP="00826634">
            <w:pPr>
              <w:pStyle w:val="BodyText"/>
              <w:jc w:val="both"/>
              <w:rPr>
                <w:color w:val="auto"/>
              </w:rPr>
            </w:pPr>
          </w:p>
          <w:p w:rsidR="00D6175C" w:rsidRDefault="00ED6FF4" w:rsidP="00D6175C">
            <w:pPr>
              <w:autoSpaceDE w:val="0"/>
              <w:jc w:val="both"/>
              <w:rPr>
                <w:lang w:val="hu-HU"/>
              </w:rPr>
            </w:pPr>
            <w:r w:rsidRPr="00BC5BCF">
              <w:rPr>
                <w:b/>
                <w:lang w:val="sr-Cyrl-CS"/>
              </w:rPr>
              <w:t>5.</w:t>
            </w:r>
            <w:r w:rsidR="00D6175C" w:rsidRPr="002D71E9">
              <w:rPr>
                <w:lang w:val="hu-HU"/>
              </w:rPr>
              <w:t xml:space="preserve"> A </w:t>
            </w:r>
            <w:r w:rsidR="00D6175C">
              <w:rPr>
                <w:lang w:val="hu-HU"/>
              </w:rPr>
              <w:t>j</w:t>
            </w:r>
            <w:r w:rsidR="00D6175C" w:rsidRPr="002D71E9">
              <w:rPr>
                <w:lang w:val="hu-HU"/>
              </w:rPr>
              <w:t>ojó</w:t>
            </w:r>
            <w:r w:rsidR="00D6175C">
              <w:rPr>
                <w:lang w:val="hu-HU"/>
              </w:rPr>
              <w:t xml:space="preserve"> </w:t>
            </w:r>
            <w:r w:rsidR="00D6175C" w:rsidRPr="002D71E9">
              <w:rPr>
                <w:lang w:val="hu-HU"/>
              </w:rPr>
              <w:t xml:space="preserve">játék vízszintes felületen fekszik. A játék tömege </w:t>
            </w:r>
            <w:r w:rsidR="00D6175C" w:rsidRPr="002D71E9">
              <w:rPr>
                <w:b/>
                <w:position w:val="-6"/>
                <w:lang w:val="hu-HU"/>
              </w:rPr>
              <w:object w:dxaOrig="260" w:dyaOrig="220">
                <v:shape id="_x0000_i1047" type="#_x0000_t75" style="width:13pt;height:11pt" o:ole="">
                  <v:imagedata r:id="rId52" o:title=""/>
                </v:shape>
                <o:OLEObject Type="Embed" ProgID="Equation.3" ShapeID="_x0000_i1047" DrawAspect="Content" ObjectID="_1455823406" r:id="rId53"/>
              </w:object>
            </w:r>
            <w:r w:rsidR="00D6175C" w:rsidRPr="002D71E9">
              <w:rPr>
                <w:lang w:val="hu-HU"/>
              </w:rPr>
              <w:t>, tehetetlenségi nyomaték</w:t>
            </w:r>
            <w:r w:rsidR="00D6175C">
              <w:rPr>
                <w:lang w:val="hu-HU"/>
              </w:rPr>
              <w:t xml:space="preserve">a a </w:t>
            </w:r>
            <w:r w:rsidR="00D6175C" w:rsidRPr="002D71E9">
              <w:rPr>
                <w:lang w:val="hu-HU"/>
              </w:rPr>
              <w:t>forgási</w:t>
            </w:r>
            <w:r w:rsidR="00D6175C">
              <w:rPr>
                <w:lang w:val="hu-HU"/>
              </w:rPr>
              <w:t xml:space="preserve"> </w:t>
            </w:r>
            <w:r w:rsidR="00D6175C" w:rsidRPr="002D71E9">
              <w:rPr>
                <w:lang w:val="hu-HU"/>
              </w:rPr>
              <w:t>szimmetria tengely</w:t>
            </w:r>
            <w:r w:rsidR="00D6175C">
              <w:rPr>
                <w:lang w:val="hu-HU"/>
              </w:rPr>
              <w:t>éhez képest</w:t>
            </w:r>
            <w:r w:rsidR="00D6175C" w:rsidRPr="002D71E9">
              <w:rPr>
                <w:lang w:val="hu-HU"/>
              </w:rPr>
              <w:t xml:space="preserve"> </w:t>
            </w:r>
            <w:r w:rsidR="00D6175C" w:rsidRPr="002D71E9">
              <w:rPr>
                <w:b/>
                <w:position w:val="-10"/>
                <w:lang w:val="hu-HU"/>
              </w:rPr>
              <w:object w:dxaOrig="980" w:dyaOrig="360">
                <v:shape id="_x0000_i1048" type="#_x0000_t75" style="width:49pt;height:18pt" o:ole="">
                  <v:imagedata r:id="rId54" o:title=""/>
                </v:shape>
                <o:OLEObject Type="Embed" ProgID="Equation.3" ShapeID="_x0000_i1048" DrawAspect="Content" ObjectID="_1455823407" r:id="rId55"/>
              </w:object>
            </w:r>
            <w:r w:rsidR="00D6175C" w:rsidRPr="002D71E9">
              <w:rPr>
                <w:lang w:val="hu-HU"/>
              </w:rPr>
              <w:t xml:space="preserve">, ahol: </w:t>
            </w:r>
            <w:r w:rsidR="00D6175C" w:rsidRPr="002D71E9">
              <w:rPr>
                <w:b/>
                <w:position w:val="-10"/>
                <w:lang w:val="hu-HU"/>
              </w:rPr>
              <w:object w:dxaOrig="240" w:dyaOrig="320">
                <v:shape id="_x0000_i1049" type="#_x0000_t75" style="width:11.65pt;height:16.35pt" o:ole="">
                  <v:imagedata r:id="rId56" o:title=""/>
                </v:shape>
                <o:OLEObject Type="Embed" ProgID="Equation.3" ShapeID="_x0000_i1049" DrawAspect="Content" ObjectID="_1455823408" r:id="rId57"/>
              </w:object>
            </w:r>
            <w:r w:rsidR="00D6175C" w:rsidRPr="002D71E9">
              <w:rPr>
                <w:lang w:val="hu-HU"/>
              </w:rPr>
              <w:t xml:space="preserve"> egy állandó, </w:t>
            </w:r>
            <w:r w:rsidR="00D6175C" w:rsidRPr="002D71E9">
              <w:rPr>
                <w:b/>
                <w:position w:val="-4"/>
                <w:lang w:val="hu-HU"/>
              </w:rPr>
              <w:object w:dxaOrig="240" w:dyaOrig="260">
                <v:shape id="_x0000_i1050" type="#_x0000_t75" style="width:11.65pt;height:13pt" o:ole="">
                  <v:imagedata r:id="rId58" o:title=""/>
                </v:shape>
                <o:OLEObject Type="Embed" ProgID="Equation.3" ShapeID="_x0000_i1050" DrawAspect="Content" ObjectID="_1455823409" r:id="rId59"/>
              </w:object>
            </w:r>
            <w:r w:rsidR="00D6175C" w:rsidRPr="002D71E9">
              <w:rPr>
                <w:lang w:val="hu-HU"/>
              </w:rPr>
              <w:t xml:space="preserve"> a test külső sugara, az </w:t>
            </w:r>
            <w:r w:rsidR="00D6175C" w:rsidRPr="002D71E9">
              <w:rPr>
                <w:b/>
                <w:position w:val="-4"/>
                <w:lang w:val="hu-HU"/>
              </w:rPr>
              <w:object w:dxaOrig="180" w:dyaOrig="200">
                <v:shape id="_x0000_i1051" type="#_x0000_t75" style="width:9pt;height:10pt" o:ole="">
                  <v:imagedata r:id="rId60" o:title=""/>
                </v:shape>
                <o:OLEObject Type="Embed" ProgID="Equation.3" ShapeID="_x0000_i1051" DrawAspect="Content" ObjectID="_1455823410" r:id="rId61"/>
              </w:object>
            </w:r>
            <w:r w:rsidR="00D6175C" w:rsidRPr="002D71E9">
              <w:rPr>
                <w:lang w:val="hu-HU"/>
              </w:rPr>
              <w:t xml:space="preserve"> pedig a </w:t>
            </w:r>
            <w:r w:rsidR="00D6175C">
              <w:rPr>
                <w:lang w:val="hu-HU"/>
              </w:rPr>
              <w:t xml:space="preserve">játék </w:t>
            </w:r>
            <w:r w:rsidR="00D6175C" w:rsidRPr="002D71E9">
              <w:rPr>
                <w:lang w:val="hu-HU"/>
              </w:rPr>
              <w:t>annak a részének a sugara, amire egy elhanyagolható tömegű, nem nyúló vékony fon</w:t>
            </w:r>
            <w:r w:rsidR="00D6175C">
              <w:rPr>
                <w:lang w:val="hu-HU"/>
              </w:rPr>
              <w:t>á</w:t>
            </w:r>
            <w:r w:rsidR="00D6175C" w:rsidRPr="002D71E9">
              <w:rPr>
                <w:lang w:val="hu-HU"/>
              </w:rPr>
              <w:t xml:space="preserve">l van feltekerve. A játék és </w:t>
            </w:r>
            <w:r w:rsidR="00D6175C">
              <w:rPr>
                <w:lang w:val="hu-HU"/>
              </w:rPr>
              <w:t xml:space="preserve">a </w:t>
            </w:r>
            <w:r w:rsidR="00D6175C" w:rsidRPr="002D71E9">
              <w:rPr>
                <w:lang w:val="hu-HU"/>
              </w:rPr>
              <w:t xml:space="preserve">felület közt jelentkező statikus súrlódás </w:t>
            </w:r>
            <w:r w:rsidR="00D6175C">
              <w:rPr>
                <w:lang w:val="hu-HU"/>
              </w:rPr>
              <w:t xml:space="preserve">együtthatója </w:t>
            </w:r>
            <w:r w:rsidR="00D6175C" w:rsidRPr="002D71E9">
              <w:rPr>
                <w:b/>
                <w:position w:val="-6"/>
                <w:lang w:val="hu-HU"/>
              </w:rPr>
              <w:object w:dxaOrig="200" w:dyaOrig="279">
                <v:shape id="_x0000_i1052" type="#_x0000_t75" style="width:10pt;height:14pt" o:ole="">
                  <v:imagedata r:id="rId62" o:title=""/>
                </v:shape>
                <o:OLEObject Type="Embed" ProgID="Equation.3" ShapeID="_x0000_i1052" DrawAspect="Content" ObjectID="_1455823411" r:id="rId63"/>
              </w:object>
            </w:r>
            <w:r w:rsidR="00D6175C" w:rsidRPr="002D71E9">
              <w:rPr>
                <w:lang w:val="hu-HU"/>
              </w:rPr>
              <w:t>. A fonalat állandó vízszintes erővel húzzuk, m</w:t>
            </w:r>
            <w:r w:rsidR="00D6175C">
              <w:rPr>
                <w:lang w:val="hu-HU"/>
              </w:rPr>
              <w:t>iközben a fonál letekert</w:t>
            </w:r>
            <w:r w:rsidR="00D6175C" w:rsidRPr="002D71E9">
              <w:rPr>
                <w:lang w:val="hu-HU"/>
              </w:rPr>
              <w:t xml:space="preserve"> része </w:t>
            </w:r>
            <w:r w:rsidR="00D6175C">
              <w:rPr>
                <w:lang w:val="hu-HU"/>
              </w:rPr>
              <w:t xml:space="preserve">állandóan </w:t>
            </w:r>
            <w:r w:rsidR="00D6175C" w:rsidRPr="002D71E9">
              <w:rPr>
                <w:lang w:val="hu-HU"/>
              </w:rPr>
              <w:t>vízszintes síkban</w:t>
            </w:r>
            <w:r w:rsidR="00D6175C">
              <w:rPr>
                <w:lang w:val="hu-HU"/>
              </w:rPr>
              <w:t xml:space="preserve"> marad</w:t>
            </w:r>
            <w:r w:rsidR="00D6175C" w:rsidRPr="002D71E9">
              <w:rPr>
                <w:lang w:val="hu-HU"/>
              </w:rPr>
              <w:t>, és</w:t>
            </w:r>
            <w:r w:rsidR="00D6175C">
              <w:rPr>
                <w:lang w:val="hu-HU"/>
              </w:rPr>
              <w:t xml:space="preserve"> a</w:t>
            </w:r>
            <w:r w:rsidR="00D6175C" w:rsidRPr="002D71E9">
              <w:rPr>
                <w:lang w:val="hu-HU"/>
              </w:rPr>
              <w:t xml:space="preserve"> </w:t>
            </w:r>
            <w:r w:rsidR="00D6175C">
              <w:rPr>
                <w:lang w:val="hu-HU"/>
              </w:rPr>
              <w:t xml:space="preserve">játék forgástengelyének iránya </w:t>
            </w:r>
            <w:r w:rsidR="00374F0B">
              <w:rPr>
                <w:lang w:val="hu-HU"/>
              </w:rPr>
              <w:t>s</w:t>
            </w:r>
            <w:r w:rsidR="00D6175C">
              <w:rPr>
                <w:lang w:val="hu-HU"/>
              </w:rPr>
              <w:t xml:space="preserve">em változik </w:t>
            </w:r>
            <w:r w:rsidR="00D6175C" w:rsidRPr="002D71E9">
              <w:rPr>
                <w:lang w:val="hu-HU"/>
              </w:rPr>
              <w:t xml:space="preserve">(1. ábra). </w:t>
            </w:r>
            <w:r w:rsidR="00D6175C">
              <w:rPr>
                <w:lang w:val="hu-HU"/>
              </w:rPr>
              <w:t>Határozd meg a játék</w:t>
            </w:r>
            <w:r w:rsidR="00D6175C" w:rsidRPr="002D71E9">
              <w:rPr>
                <w:lang w:val="hu-HU"/>
              </w:rPr>
              <w:t xml:space="preserve"> tengely</w:t>
            </w:r>
            <w:r w:rsidR="00D6175C">
              <w:rPr>
                <w:lang w:val="hu-HU"/>
              </w:rPr>
              <w:t>ének</w:t>
            </w:r>
            <w:r w:rsidR="00D6175C" w:rsidRPr="002D71E9">
              <w:rPr>
                <w:lang w:val="hu-HU"/>
              </w:rPr>
              <w:t xml:space="preserve"> gyorsulás</w:t>
            </w:r>
            <w:r w:rsidR="00D6175C">
              <w:rPr>
                <w:lang w:val="hu-HU"/>
              </w:rPr>
              <w:t xml:space="preserve">át, ha a test, </w:t>
            </w:r>
            <w:r w:rsidR="00D6175C" w:rsidRPr="002D71E9">
              <w:rPr>
                <w:lang w:val="hu-HU"/>
              </w:rPr>
              <w:t xml:space="preserve">csúszás nélkül </w:t>
            </w:r>
            <w:r w:rsidR="00D6175C">
              <w:rPr>
                <w:lang w:val="hu-HU"/>
              </w:rPr>
              <w:t xml:space="preserve">gördül, továbbá az </w:t>
            </w:r>
            <w:r w:rsidR="00D6175C" w:rsidRPr="002D71E9">
              <w:rPr>
                <w:b/>
                <w:position w:val="-4"/>
                <w:lang w:val="hu-HU"/>
              </w:rPr>
              <w:object w:dxaOrig="260" w:dyaOrig="260">
                <v:shape id="_x0000_i1053" type="#_x0000_t75" style="width:13pt;height:13pt" o:ole="">
                  <v:imagedata r:id="rId64" o:title=""/>
                </v:shape>
                <o:OLEObject Type="Embed" ProgID="Equation.3" ShapeID="_x0000_i1053" DrawAspect="Content" ObjectID="_1455823412" r:id="rId65"/>
              </w:object>
            </w:r>
            <w:r w:rsidR="00D6175C" w:rsidRPr="002D71E9">
              <w:rPr>
                <w:lang w:val="hu-HU"/>
              </w:rPr>
              <w:t xml:space="preserve"> erő</w:t>
            </w:r>
            <w:r w:rsidR="00D6175C">
              <w:rPr>
                <w:lang w:val="hu-HU"/>
              </w:rPr>
              <w:t xml:space="preserve"> </w:t>
            </w:r>
            <w:r w:rsidR="00D6175C" w:rsidRPr="002D71E9">
              <w:rPr>
                <w:lang w:val="hu-HU"/>
              </w:rPr>
              <w:t>maximális</w:t>
            </w:r>
            <w:r w:rsidR="00D6175C">
              <w:rPr>
                <w:lang w:val="hu-HU"/>
              </w:rPr>
              <w:t xml:space="preserve"> </w:t>
            </w:r>
            <w:r w:rsidR="00D6175C" w:rsidRPr="002D71E9">
              <w:rPr>
                <w:lang w:val="hu-HU"/>
              </w:rPr>
              <w:t>intenzitás</w:t>
            </w:r>
            <w:r w:rsidR="00D6175C">
              <w:rPr>
                <w:lang w:val="hu-HU"/>
              </w:rPr>
              <w:t xml:space="preserve">át, amelynél még nem </w:t>
            </w:r>
            <w:r w:rsidR="00D6175C" w:rsidRPr="002D71E9">
              <w:rPr>
                <w:lang w:val="hu-HU"/>
              </w:rPr>
              <w:t>lesz csúszás.</w:t>
            </w:r>
          </w:p>
          <w:p w:rsidR="00D6175C" w:rsidRPr="002D71E9" w:rsidRDefault="00D6175C" w:rsidP="00D6175C">
            <w:pPr>
              <w:autoSpaceDE w:val="0"/>
              <w:jc w:val="both"/>
              <w:rPr>
                <w:lang w:val="hu-HU"/>
              </w:rPr>
            </w:pPr>
            <w:r>
              <w:rPr>
                <w:b/>
                <w:lang w:val="hu-HU"/>
              </w:rPr>
              <w:t xml:space="preserve">                                                                                                                                                       </w:t>
            </w:r>
            <w:r w:rsidRPr="002D71E9">
              <w:rPr>
                <w:b/>
                <w:lang w:val="hu-HU"/>
              </w:rPr>
              <w:t>(20 pont)</w:t>
            </w:r>
          </w:p>
          <w:p w:rsidR="00290845" w:rsidRPr="00BC5BCF" w:rsidRDefault="00C26A68" w:rsidP="00FD24B6">
            <w:pPr>
              <w:pStyle w:val="BodyText"/>
              <w:jc w:val="center"/>
              <w:rPr>
                <w:color w:val="auto"/>
                <w:lang w:val="sr-Cyrl-CS"/>
              </w:rPr>
            </w:pPr>
            <w:r w:rsidRPr="00BC5BCF">
              <w:rPr>
                <w:color w:val="auto"/>
              </w:rPr>
              <w:object w:dxaOrig="4215" w:dyaOrig="2070">
                <v:shape id="_x0000_i1054" type="#_x0000_t75" style="width:211pt;height:103.35pt" o:ole="">
                  <v:imagedata r:id="rId66" o:title=""/>
                </v:shape>
                <o:OLEObject Type="Embed" ProgID="PBrush" ShapeID="_x0000_i1054" DrawAspect="Content" ObjectID="_1455823413" r:id="rId67"/>
              </w:object>
            </w:r>
          </w:p>
          <w:p w:rsidR="00FD24B6" w:rsidRPr="00154F9B" w:rsidRDefault="00FD24B6" w:rsidP="00FD24B6">
            <w:pPr>
              <w:pStyle w:val="BodyText"/>
              <w:jc w:val="center"/>
              <w:rPr>
                <w:color w:val="auto"/>
                <w:sz w:val="22"/>
                <w:szCs w:val="22"/>
                <w:lang w:val="hu-HU"/>
              </w:rPr>
            </w:pPr>
            <w:r w:rsidRPr="00BC5BCF">
              <w:rPr>
                <w:color w:val="auto"/>
                <w:sz w:val="22"/>
                <w:szCs w:val="22"/>
                <w:lang w:val="sr-Cyrl-CS"/>
              </w:rPr>
              <w:t>1.</w:t>
            </w:r>
            <w:r w:rsidR="00154F9B">
              <w:rPr>
                <w:color w:val="auto"/>
                <w:sz w:val="22"/>
                <w:szCs w:val="22"/>
              </w:rPr>
              <w:t xml:space="preserve"> </w:t>
            </w:r>
            <w:r w:rsidR="00154F9B">
              <w:rPr>
                <w:color w:val="auto"/>
                <w:sz w:val="22"/>
                <w:szCs w:val="22"/>
                <w:lang w:val="hu-HU"/>
              </w:rPr>
              <w:t>ábra</w:t>
            </w:r>
          </w:p>
        </w:tc>
      </w:tr>
      <w:tr w:rsidR="002468AC" w:rsidRPr="00BC5BCF" w:rsidTr="002F151D">
        <w:trPr>
          <w:gridAfter w:val="1"/>
          <w:wAfter w:w="11" w:type="dxa"/>
        </w:trPr>
        <w:tc>
          <w:tcPr>
            <w:tcW w:w="10260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2468AC" w:rsidRPr="00BC5BCF" w:rsidRDefault="00ED41FC" w:rsidP="002468A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Zadatke</w:t>
            </w:r>
            <w:r w:rsidR="00C21BD4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pripremi</w:t>
            </w:r>
            <w:r>
              <w:rPr>
                <w:sz w:val="22"/>
                <w:szCs w:val="22"/>
                <w:lang w:val="sr-Cyrl-CS"/>
              </w:rPr>
              <w:t>la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: </w:t>
            </w:r>
            <w:r>
              <w:rPr>
                <w:sz w:val="22"/>
                <w:szCs w:val="22"/>
                <w:lang w:val="ru-RU"/>
              </w:rPr>
              <w:t>Ivana</w:t>
            </w:r>
            <w:r w:rsidR="00826634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Rančić</w:t>
            </w:r>
            <w:r w:rsidR="00826634" w:rsidRPr="00BC5BCF">
              <w:rPr>
                <w:sz w:val="22"/>
                <w:szCs w:val="22"/>
                <w:lang w:val="ru-RU"/>
              </w:rPr>
              <w:t xml:space="preserve">, </w:t>
            </w:r>
            <w:r>
              <w:rPr>
                <w:sz w:val="22"/>
                <w:szCs w:val="22"/>
                <w:lang w:val="ru-RU"/>
              </w:rPr>
              <w:t>Prirodno</w:t>
            </w:r>
            <w:r w:rsidR="00826634" w:rsidRPr="00BC5BCF">
              <w:rPr>
                <w:sz w:val="22"/>
                <w:szCs w:val="22"/>
                <w:lang w:val="ru-RU"/>
              </w:rPr>
              <w:t>-</w:t>
            </w:r>
            <w:r>
              <w:rPr>
                <w:sz w:val="22"/>
                <w:szCs w:val="22"/>
                <w:lang w:val="ru-RU"/>
              </w:rPr>
              <w:t>matematički</w:t>
            </w:r>
            <w:r w:rsidR="00826634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fakultet</w:t>
            </w:r>
            <w:r w:rsidR="00826634" w:rsidRPr="00BC5BCF">
              <w:rPr>
                <w:sz w:val="22"/>
                <w:szCs w:val="22"/>
                <w:lang w:val="ru-RU"/>
              </w:rPr>
              <w:t xml:space="preserve">, </w:t>
            </w:r>
            <w:r>
              <w:rPr>
                <w:sz w:val="22"/>
                <w:szCs w:val="22"/>
                <w:lang w:val="ru-RU"/>
              </w:rPr>
              <w:t>Novi</w:t>
            </w:r>
            <w:r w:rsidR="00826634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Sad</w:t>
            </w:r>
          </w:p>
        </w:tc>
      </w:tr>
      <w:tr w:rsidR="002468AC" w:rsidRPr="00BC5BCF" w:rsidTr="002F151D">
        <w:trPr>
          <w:gridAfter w:val="1"/>
          <w:wAfter w:w="11" w:type="dxa"/>
        </w:trPr>
        <w:tc>
          <w:tcPr>
            <w:tcW w:w="10260" w:type="dxa"/>
            <w:gridSpan w:val="4"/>
            <w:shd w:val="clear" w:color="auto" w:fill="auto"/>
          </w:tcPr>
          <w:p w:rsidR="002468AC" w:rsidRPr="00BC5BCF" w:rsidRDefault="00ED41FC" w:rsidP="002468A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Recenzent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: </w:t>
            </w:r>
            <w:r>
              <w:rPr>
                <w:sz w:val="22"/>
                <w:szCs w:val="22"/>
                <w:lang w:val="ru-RU"/>
              </w:rPr>
              <w:t>Prof</w:t>
            </w:r>
            <w:r w:rsidR="00F51CA3" w:rsidRPr="00BC5BCF"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  <w:lang w:val="ru-RU"/>
              </w:rPr>
              <w:t>dr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Mićo</w:t>
            </w:r>
            <w:r w:rsidR="00F51CA3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Mitrović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, </w:t>
            </w:r>
            <w:r>
              <w:rPr>
                <w:sz w:val="22"/>
                <w:szCs w:val="22"/>
                <w:lang w:val="ru-RU"/>
              </w:rPr>
              <w:t>Fizički</w:t>
            </w:r>
            <w:r w:rsidR="00C21BD4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fakultet</w:t>
            </w:r>
            <w:r w:rsidR="00C21BD4" w:rsidRPr="00BC5BCF">
              <w:rPr>
                <w:sz w:val="22"/>
                <w:szCs w:val="22"/>
                <w:lang w:val="ru-RU"/>
              </w:rPr>
              <w:t xml:space="preserve">, </w:t>
            </w:r>
            <w:r>
              <w:rPr>
                <w:sz w:val="22"/>
                <w:szCs w:val="22"/>
                <w:lang w:val="ru-RU"/>
              </w:rPr>
              <w:t>Beograd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2468AC" w:rsidRPr="00BC5BCF" w:rsidTr="002F151D">
        <w:trPr>
          <w:gridAfter w:val="1"/>
          <w:wAfter w:w="11" w:type="dxa"/>
        </w:trPr>
        <w:tc>
          <w:tcPr>
            <w:tcW w:w="10260" w:type="dxa"/>
            <w:gridSpan w:val="4"/>
            <w:shd w:val="clear" w:color="auto" w:fill="auto"/>
          </w:tcPr>
          <w:p w:rsidR="002468AC" w:rsidRPr="00BC5BCF" w:rsidRDefault="00ED41FC" w:rsidP="002468A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Predsednik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Komisije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za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takmičenje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DFS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: </w:t>
            </w:r>
            <w:r>
              <w:rPr>
                <w:sz w:val="22"/>
                <w:szCs w:val="22"/>
                <w:lang w:val="ru-RU"/>
              </w:rPr>
              <w:t>Prof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. </w:t>
            </w:r>
            <w:r>
              <w:rPr>
                <w:sz w:val="22"/>
                <w:szCs w:val="22"/>
                <w:lang w:val="ru-RU"/>
              </w:rPr>
              <w:t>dr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Mićo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Mitrović</w:t>
            </w:r>
            <w:r w:rsidR="002468AC" w:rsidRPr="00BC5BCF">
              <w:rPr>
                <w:sz w:val="22"/>
                <w:szCs w:val="22"/>
                <w:lang w:val="ru-RU"/>
              </w:rPr>
              <w:t>,</w:t>
            </w:r>
            <w:r>
              <w:rPr>
                <w:sz w:val="22"/>
                <w:szCs w:val="22"/>
                <w:lang w:val="ru-RU"/>
              </w:rPr>
              <w:t>Fizički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fakultet</w:t>
            </w:r>
            <w:r w:rsidR="002468AC" w:rsidRPr="00BC5BCF">
              <w:rPr>
                <w:sz w:val="22"/>
                <w:szCs w:val="22"/>
                <w:lang w:val="ru-RU"/>
              </w:rPr>
              <w:t xml:space="preserve">, </w:t>
            </w:r>
            <w:r>
              <w:rPr>
                <w:sz w:val="22"/>
                <w:szCs w:val="22"/>
                <w:lang w:val="ru-RU"/>
              </w:rPr>
              <w:t>Beograd</w:t>
            </w:r>
          </w:p>
        </w:tc>
      </w:tr>
      <w:tr w:rsidR="00C52FBD" w:rsidRPr="00A92E36" w:rsidTr="002F151D">
        <w:trPr>
          <w:gridAfter w:val="1"/>
          <w:wAfter w:w="11" w:type="dxa"/>
        </w:trPr>
        <w:tc>
          <w:tcPr>
            <w:tcW w:w="10260" w:type="dxa"/>
            <w:gridSpan w:val="4"/>
            <w:shd w:val="clear" w:color="auto" w:fill="auto"/>
          </w:tcPr>
          <w:p w:rsidR="00C52FBD" w:rsidRPr="00A92E36" w:rsidRDefault="00C52FBD">
            <w:r w:rsidRPr="00A92E36">
              <w:rPr>
                <w:sz w:val="22"/>
                <w:szCs w:val="22"/>
                <w:lang w:val="hu-HU"/>
              </w:rPr>
              <w:t xml:space="preserve">Fordította: </w:t>
            </w:r>
            <w:r w:rsidRPr="00A92E36">
              <w:rPr>
                <w:sz w:val="22"/>
                <w:szCs w:val="22"/>
              </w:rPr>
              <w:t>msc</w:t>
            </w:r>
            <w:r w:rsidRPr="00A92E36">
              <w:rPr>
                <w:sz w:val="22"/>
                <w:szCs w:val="22"/>
                <w:lang w:val="hu-HU"/>
              </w:rPr>
              <w:t xml:space="preserve"> Nagy Zoltán, PMF, Újvidék</w:t>
            </w:r>
          </w:p>
        </w:tc>
      </w:tr>
      <w:tr w:rsidR="002468AC" w:rsidRPr="00BC5BCF" w:rsidTr="002F151D">
        <w:trPr>
          <w:gridAfter w:val="1"/>
          <w:wAfter w:w="11" w:type="dxa"/>
        </w:trPr>
        <w:tc>
          <w:tcPr>
            <w:tcW w:w="2101" w:type="dxa"/>
            <w:gridSpan w:val="2"/>
            <w:vMerge w:val="restart"/>
            <w:shd w:val="clear" w:color="auto" w:fill="auto"/>
            <w:vAlign w:val="center"/>
          </w:tcPr>
          <w:p w:rsidR="002468AC" w:rsidRPr="00BC5BCF" w:rsidRDefault="00CA26EE" w:rsidP="005433CE">
            <w:pPr>
              <w:jc w:val="center"/>
            </w:pPr>
            <w:r w:rsidRPr="00BC5BCF">
              <w:rPr>
                <w:b/>
                <w:sz w:val="52"/>
                <w:szCs w:val="52"/>
                <w:lang w:val="sr-Latn-CS"/>
              </w:rPr>
              <w:lastRenderedPageBreak/>
              <w:t>III</w:t>
            </w:r>
            <w:r w:rsidRPr="00BC5BCF">
              <w:rPr>
                <w:b/>
                <w:lang w:val="sr-Latn-CS"/>
              </w:rPr>
              <w:t xml:space="preserve"> </w:t>
            </w:r>
            <w:r w:rsidR="00ED41FC">
              <w:rPr>
                <w:b/>
                <w:lang w:val="sr-Cyrl-CS"/>
              </w:rPr>
              <w:t>RAZRED</w:t>
            </w:r>
          </w:p>
        </w:tc>
        <w:tc>
          <w:tcPr>
            <w:tcW w:w="5547" w:type="dxa"/>
            <w:shd w:val="clear" w:color="auto" w:fill="auto"/>
          </w:tcPr>
          <w:p w:rsidR="002468AC" w:rsidRPr="00BC5BCF" w:rsidRDefault="00ED41FC" w:rsidP="005433CE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Društvo</w:t>
            </w:r>
            <w:r w:rsidR="002468AC" w:rsidRPr="00BC5BCF">
              <w:rPr>
                <w:b/>
                <w:lang w:val="sr-Cyrl-CS"/>
              </w:rPr>
              <w:t xml:space="preserve"> </w:t>
            </w:r>
            <w:r>
              <w:rPr>
                <w:b/>
                <w:lang w:val="sr-Cyrl-CS"/>
              </w:rPr>
              <w:t>Fizičara</w:t>
            </w:r>
            <w:r w:rsidR="002468AC" w:rsidRPr="00BC5BCF">
              <w:rPr>
                <w:b/>
                <w:lang w:val="sr-Cyrl-CS"/>
              </w:rPr>
              <w:t xml:space="preserve"> </w:t>
            </w:r>
            <w:r>
              <w:rPr>
                <w:b/>
                <w:lang w:val="sr-Cyrl-CS"/>
              </w:rPr>
              <w:t>Srbije</w:t>
            </w:r>
          </w:p>
        </w:tc>
        <w:tc>
          <w:tcPr>
            <w:tcW w:w="2612" w:type="dxa"/>
            <w:vMerge w:val="restart"/>
            <w:shd w:val="clear" w:color="auto" w:fill="auto"/>
            <w:vAlign w:val="center"/>
          </w:tcPr>
          <w:p w:rsidR="00F60BD1" w:rsidRPr="00BC5BCF" w:rsidRDefault="00ED41FC" w:rsidP="00F60BD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sr-Cyrl-CS"/>
              </w:rPr>
              <w:t>OKRUŽNI</w:t>
            </w:r>
            <w:r w:rsidR="00F60BD1" w:rsidRPr="00BC5BCF">
              <w:rPr>
                <w:b/>
                <w:sz w:val="20"/>
                <w:szCs w:val="20"/>
                <w:lang w:val="sr-Cyrl-CS"/>
              </w:rPr>
              <w:t xml:space="preserve"> </w:t>
            </w:r>
            <w:r>
              <w:rPr>
                <w:b/>
                <w:sz w:val="20"/>
                <w:szCs w:val="20"/>
                <w:lang w:val="sr-Cyrl-CS"/>
              </w:rPr>
              <w:t>NIVO</w:t>
            </w:r>
          </w:p>
          <w:p w:rsidR="00F72DC2" w:rsidRPr="00BC5BCF" w:rsidRDefault="00826634" w:rsidP="00826634">
            <w:pPr>
              <w:jc w:val="center"/>
              <w:rPr>
                <w:lang w:val="sr-Cyrl-CS"/>
              </w:rPr>
            </w:pPr>
            <w:r w:rsidRPr="00BC5BCF">
              <w:rPr>
                <w:b/>
                <w:sz w:val="20"/>
                <w:szCs w:val="20"/>
                <w:lang w:val="sr-Cyrl-CS"/>
              </w:rPr>
              <w:t>08</w:t>
            </w:r>
            <w:r w:rsidR="00F60BD1" w:rsidRPr="00BC5BCF">
              <w:rPr>
                <w:b/>
                <w:sz w:val="20"/>
                <w:szCs w:val="20"/>
                <w:lang w:val="sr-Cyrl-CS"/>
              </w:rPr>
              <w:t>.03.201</w:t>
            </w:r>
            <w:r w:rsidRPr="00BC5BCF">
              <w:rPr>
                <w:b/>
                <w:sz w:val="20"/>
                <w:szCs w:val="20"/>
                <w:lang w:val="sr-Cyrl-CS"/>
              </w:rPr>
              <w:t>4</w:t>
            </w:r>
            <w:r w:rsidR="00F60BD1" w:rsidRPr="00BC5BCF">
              <w:rPr>
                <w:b/>
                <w:sz w:val="20"/>
                <w:szCs w:val="20"/>
                <w:lang w:val="sr-Cyrl-CS"/>
              </w:rPr>
              <w:t>.</w:t>
            </w:r>
          </w:p>
        </w:tc>
      </w:tr>
      <w:tr w:rsidR="002468AC" w:rsidRPr="00BC5BCF" w:rsidTr="002F151D">
        <w:trPr>
          <w:gridAfter w:val="1"/>
          <w:wAfter w:w="11" w:type="dxa"/>
          <w:trHeight w:val="293"/>
        </w:trPr>
        <w:tc>
          <w:tcPr>
            <w:tcW w:w="2101" w:type="dxa"/>
            <w:gridSpan w:val="2"/>
            <w:vMerge/>
            <w:shd w:val="clear" w:color="auto" w:fill="auto"/>
          </w:tcPr>
          <w:p w:rsidR="002468AC" w:rsidRPr="00BC5BCF" w:rsidRDefault="002468AC" w:rsidP="00077A48"/>
        </w:tc>
        <w:tc>
          <w:tcPr>
            <w:tcW w:w="5547" w:type="dxa"/>
            <w:shd w:val="clear" w:color="auto" w:fill="auto"/>
          </w:tcPr>
          <w:p w:rsidR="002468AC" w:rsidRPr="00BC5BCF" w:rsidRDefault="00ED41FC" w:rsidP="005433CE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Ministarstvo</w:t>
            </w:r>
            <w:r w:rsidR="002468AC" w:rsidRPr="00BC5BCF">
              <w:rPr>
                <w:b/>
                <w:lang w:val="sr-Cyrl-CS"/>
              </w:rPr>
              <w:t xml:space="preserve"> </w:t>
            </w:r>
            <w:r>
              <w:rPr>
                <w:b/>
                <w:lang w:val="sr-Cyrl-CS"/>
              </w:rPr>
              <w:t>Prosvete</w:t>
            </w:r>
            <w:r w:rsidR="002468AC" w:rsidRPr="00BC5BCF">
              <w:rPr>
                <w:b/>
                <w:lang w:val="sr-Cyrl-CS"/>
              </w:rPr>
              <w:t xml:space="preserve"> </w:t>
            </w:r>
            <w:r>
              <w:rPr>
                <w:b/>
                <w:lang w:val="sr-Cyrl-CS"/>
              </w:rPr>
              <w:t>Republike</w:t>
            </w:r>
            <w:r w:rsidR="002468AC" w:rsidRPr="00BC5BCF">
              <w:rPr>
                <w:b/>
                <w:lang w:val="sr-Cyrl-CS"/>
              </w:rPr>
              <w:t xml:space="preserve"> </w:t>
            </w:r>
            <w:r>
              <w:rPr>
                <w:b/>
                <w:lang w:val="sr-Cyrl-CS"/>
              </w:rPr>
              <w:t>Srbije</w:t>
            </w:r>
          </w:p>
        </w:tc>
        <w:tc>
          <w:tcPr>
            <w:tcW w:w="2612" w:type="dxa"/>
            <w:vMerge/>
            <w:shd w:val="clear" w:color="auto" w:fill="auto"/>
          </w:tcPr>
          <w:p w:rsidR="002468AC" w:rsidRPr="00BC5BCF" w:rsidRDefault="002468AC" w:rsidP="00077A48">
            <w:pPr>
              <w:rPr>
                <w:lang w:val="ru-RU"/>
              </w:rPr>
            </w:pPr>
          </w:p>
        </w:tc>
      </w:tr>
      <w:tr w:rsidR="002468AC" w:rsidRPr="00BC5BCF" w:rsidTr="002F151D">
        <w:trPr>
          <w:gridAfter w:val="1"/>
          <w:wAfter w:w="11" w:type="dxa"/>
          <w:trHeight w:val="292"/>
        </w:trPr>
        <w:tc>
          <w:tcPr>
            <w:tcW w:w="2101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2468AC" w:rsidRPr="00BC5BCF" w:rsidRDefault="002468AC" w:rsidP="00077A48"/>
        </w:tc>
        <w:tc>
          <w:tcPr>
            <w:tcW w:w="5547" w:type="dxa"/>
            <w:tcBorders>
              <w:bottom w:val="single" w:sz="4" w:space="0" w:color="auto"/>
            </w:tcBorders>
            <w:shd w:val="clear" w:color="auto" w:fill="auto"/>
          </w:tcPr>
          <w:p w:rsidR="002468AC" w:rsidRPr="00BC5BCF" w:rsidRDefault="00ED41FC" w:rsidP="005433CE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REŠENјA</w:t>
            </w:r>
            <w:r w:rsidR="002468AC" w:rsidRPr="00BC5BCF">
              <w:rPr>
                <w:b/>
                <w:lang w:val="sr-Cyrl-CS"/>
              </w:rPr>
              <w:t xml:space="preserve"> </w:t>
            </w:r>
            <w:r>
              <w:rPr>
                <w:b/>
                <w:lang w:val="sr-Cyrl-CS"/>
              </w:rPr>
              <w:t>ZADATAKA</w:t>
            </w:r>
          </w:p>
        </w:tc>
        <w:tc>
          <w:tcPr>
            <w:tcW w:w="261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468AC" w:rsidRPr="00BC5BCF" w:rsidRDefault="002468AC" w:rsidP="00077A48">
            <w:pPr>
              <w:rPr>
                <w:lang w:val="ru-RU"/>
              </w:rPr>
            </w:pPr>
          </w:p>
        </w:tc>
      </w:tr>
      <w:tr w:rsidR="002468AC" w:rsidRPr="00BC5BCF" w:rsidTr="002F151D">
        <w:trPr>
          <w:gridBefore w:val="1"/>
          <w:wBefore w:w="10" w:type="dxa"/>
          <w:trHeight w:val="12690"/>
        </w:trPr>
        <w:tc>
          <w:tcPr>
            <w:tcW w:w="10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C22" w:rsidRPr="00BC5BCF" w:rsidRDefault="00B62C84" w:rsidP="00BC229C">
            <w:pPr>
              <w:jc w:val="both"/>
              <w:rPr>
                <w:sz w:val="20"/>
                <w:szCs w:val="20"/>
                <w:lang w:val="sr-Cyrl-CS"/>
              </w:rPr>
            </w:pPr>
            <w:r w:rsidRPr="00BC5BCF">
              <w:rPr>
                <w:b/>
                <w:sz w:val="20"/>
                <w:szCs w:val="20"/>
                <w:lang w:val="ru-RU"/>
              </w:rPr>
              <w:t>1.</w:t>
            </w:r>
            <w:r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ru-RU"/>
              </w:rPr>
              <w:t>Intenzitet</w:t>
            </w:r>
            <w:r w:rsidR="00932287"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ru-RU"/>
              </w:rPr>
              <w:t>sile</w:t>
            </w:r>
            <w:r w:rsidR="00932287"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ru-RU"/>
              </w:rPr>
              <w:t>potiska</w:t>
            </w:r>
            <w:r w:rsidR="00932287"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ru-RU"/>
              </w:rPr>
              <w:t>koja</w:t>
            </w:r>
            <w:r w:rsidR="00932287"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ru-RU"/>
              </w:rPr>
              <w:t>deluje</w:t>
            </w:r>
            <w:r w:rsidR="00932287"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ru-RU"/>
              </w:rPr>
              <w:t>na</w:t>
            </w:r>
            <w:r w:rsidR="00932287"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ru-RU"/>
              </w:rPr>
              <w:t>kuglicu</w:t>
            </w:r>
            <w:r w:rsidR="00932287"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ru-RU"/>
              </w:rPr>
              <w:t>je</w:t>
            </w:r>
            <w:r w:rsidR="00932287" w:rsidRPr="00BC5BCF">
              <w:rPr>
                <w:sz w:val="20"/>
                <w:szCs w:val="20"/>
                <w:lang w:val="ru-RU"/>
              </w:rPr>
              <w:t xml:space="preserve"> </w:t>
            </w:r>
            <w:r w:rsidR="00932287" w:rsidRPr="00BC5BCF">
              <w:rPr>
                <w:position w:val="-14"/>
                <w:sz w:val="20"/>
                <w:szCs w:val="20"/>
              </w:rPr>
              <w:object w:dxaOrig="960" w:dyaOrig="340">
                <v:shape id="_x0000_i1055" type="#_x0000_t75" style="width:48pt;height:16.65pt" o:ole="">
                  <v:imagedata r:id="rId68" o:title=""/>
                </v:shape>
                <o:OLEObject Type="Embed" ProgID="Equation.3" ShapeID="_x0000_i1055" DrawAspect="Content" ObjectID="_1455823414" r:id="rId69"/>
              </w:object>
            </w:r>
            <w:r w:rsidR="00622FF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932287" w:rsidRPr="00BC5BCF">
              <w:rPr>
                <w:b/>
                <w:sz w:val="20"/>
                <w:szCs w:val="20"/>
                <w:lang w:val="sr-Cyrl-CS"/>
              </w:rPr>
              <w:t>(1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932287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932287"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Kada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nit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zaklapa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ugao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942607" w:rsidRPr="00BC5BCF">
              <w:rPr>
                <w:position w:val="-6"/>
                <w:sz w:val="20"/>
                <w:szCs w:val="20"/>
                <w:lang w:val="sr-Cyrl-CS"/>
              </w:rPr>
              <w:object w:dxaOrig="220" w:dyaOrig="200">
                <v:shape id="_x0000_i1056" type="#_x0000_t75" style="width:11pt;height:10pt" o:ole="">
                  <v:imagedata r:id="rId70" o:title=""/>
                </v:shape>
                <o:OLEObject Type="Embed" ProgID="Equation.3" ShapeID="_x0000_i1056" DrawAspect="Content" ObjectID="_1455823415" r:id="rId71"/>
              </w:objec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sa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vertikalom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važi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942607" w:rsidRPr="00BC5BCF">
              <w:rPr>
                <w:position w:val="-28"/>
                <w:sz w:val="20"/>
                <w:szCs w:val="20"/>
              </w:rPr>
              <w:object w:dxaOrig="859" w:dyaOrig="620">
                <v:shape id="_x0000_i1057" type="#_x0000_t75" style="width:43pt;height:31.35pt" o:ole="">
                  <v:imagedata r:id="rId72" o:title=""/>
                </v:shape>
                <o:OLEObject Type="Embed" ProgID="Equation.3" ShapeID="_x0000_i1057" DrawAspect="Content" ObjectID="_1455823416" r:id="rId73"/>
              </w:object>
            </w:r>
            <w:r w:rsidR="00622FF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</w:t>
            </w:r>
            <w:r w:rsidR="00622FFB" w:rsidRPr="00BC5BCF">
              <w:rPr>
                <w:b/>
                <w:sz w:val="20"/>
                <w:szCs w:val="20"/>
                <w:lang w:val="sr-Cyrl-CS"/>
              </w:rPr>
              <w:t>1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>,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gde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942607" w:rsidRPr="00BC5BCF">
              <w:rPr>
                <w:position w:val="-14"/>
                <w:sz w:val="20"/>
                <w:szCs w:val="20"/>
              </w:rPr>
              <w:object w:dxaOrig="1380" w:dyaOrig="340">
                <v:shape id="_x0000_i1058" type="#_x0000_t75" style="width:69.35pt;height:16.65pt" o:ole="">
                  <v:imagedata r:id="rId74" o:title=""/>
                </v:shape>
                <o:OLEObject Type="Embed" ProgID="Equation.3" ShapeID="_x0000_i1058" DrawAspect="Content" ObjectID="_1455823417" r:id="rId75"/>
              </w:object>
            </w:r>
            <w:r w:rsidR="00622FF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622FFB"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622FFB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622FFB" w:rsidRPr="00BC5BCF">
              <w:rPr>
                <w:sz w:val="20"/>
                <w:szCs w:val="20"/>
                <w:lang w:val="sr-Cyrl-CS"/>
              </w:rPr>
              <w:t>,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pa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942607" w:rsidRPr="00BC5BCF">
              <w:rPr>
                <w:position w:val="-10"/>
                <w:sz w:val="20"/>
                <w:szCs w:val="20"/>
              </w:rPr>
              <w:object w:dxaOrig="1840" w:dyaOrig="300">
                <v:shape id="_x0000_i1059" type="#_x0000_t75" style="width:92pt;height:15pt" o:ole="">
                  <v:imagedata r:id="rId76" o:title=""/>
                </v:shape>
                <o:OLEObject Type="Embed" ProgID="Equation.3" ShapeID="_x0000_i1059" DrawAspect="Content" ObjectID="_1455823418" r:id="rId77"/>
              </w:object>
            </w:r>
            <w:r w:rsidR="00622FF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(1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a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942607" w:rsidRPr="00BC5BCF">
              <w:rPr>
                <w:position w:val="-20"/>
                <w:sz w:val="20"/>
                <w:szCs w:val="20"/>
              </w:rPr>
              <w:object w:dxaOrig="820" w:dyaOrig="520">
                <v:shape id="_x0000_i1060" type="#_x0000_t75" style="width:40.65pt;height:26.35pt" o:ole="">
                  <v:imagedata r:id="rId78" o:title=""/>
                </v:shape>
                <o:OLEObject Type="Embed" ProgID="Equation.3" ShapeID="_x0000_i1060" DrawAspect="Content" ObjectID="_1455823419" r:id="rId79"/>
              </w:object>
            </w:r>
            <w:r w:rsidR="00942607" w:rsidRPr="00BC5BCF">
              <w:rPr>
                <w:sz w:val="20"/>
                <w:szCs w:val="20"/>
              </w:rPr>
              <w:t xml:space="preserve"> </w:t>
            </w:r>
            <w:r w:rsidR="00942607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942607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Za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mali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ugao</w:t>
            </w:r>
            <w:r w:rsidR="00942607" w:rsidRPr="00BC5BCF">
              <w:rPr>
                <w:sz w:val="20"/>
                <w:szCs w:val="20"/>
              </w:rPr>
              <w:t xml:space="preserve"> </w:t>
            </w:r>
            <w:r w:rsidR="00942607" w:rsidRPr="00BC5BCF">
              <w:rPr>
                <w:position w:val="-10"/>
                <w:sz w:val="20"/>
                <w:szCs w:val="20"/>
              </w:rPr>
              <w:object w:dxaOrig="980" w:dyaOrig="300">
                <v:shape id="_x0000_i1061" type="#_x0000_t75" style="width:49pt;height:15pt" o:ole="">
                  <v:imagedata r:id="rId80" o:title=""/>
                </v:shape>
                <o:OLEObject Type="Embed" ProgID="Equation.3" ShapeID="_x0000_i1061" DrawAspect="Content" ObjectID="_1455823420" r:id="rId81"/>
              </w:object>
            </w:r>
            <w:r w:rsidR="00622FF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942607" w:rsidRPr="00BC5BCF">
              <w:rPr>
                <w:b/>
                <w:sz w:val="20"/>
                <w:szCs w:val="20"/>
                <w:lang w:val="sr-Cyrl-CS"/>
              </w:rPr>
              <w:t>(</w:t>
            </w:r>
            <w:r w:rsidR="00942607" w:rsidRPr="00BC5BCF">
              <w:rPr>
                <w:b/>
                <w:sz w:val="20"/>
                <w:szCs w:val="20"/>
              </w:rPr>
              <w:t>1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942607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pa</w:t>
            </w:r>
            <w:r w:rsidR="00942607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87655D" w:rsidRPr="00BC5BCF">
              <w:rPr>
                <w:position w:val="-20"/>
                <w:sz w:val="20"/>
                <w:szCs w:val="20"/>
              </w:rPr>
              <w:object w:dxaOrig="1600" w:dyaOrig="540">
                <v:shape id="_x0000_i1062" type="#_x0000_t75" style="width:80pt;height:27.35pt" o:ole="">
                  <v:imagedata r:id="rId82" o:title=""/>
                </v:shape>
                <o:OLEObject Type="Embed" ProgID="Equation.3" ShapeID="_x0000_i1062" DrawAspect="Content" ObjectID="_1455823421" r:id="rId83"/>
              </w:object>
            </w:r>
            <w:r w:rsidR="00622FF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tako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20"/>
                <w:sz w:val="20"/>
                <w:szCs w:val="20"/>
              </w:rPr>
              <w:object w:dxaOrig="1359" w:dyaOrig="540">
                <v:shape id="_x0000_i1063" type="#_x0000_t75" style="width:68pt;height:27.35pt" o:ole="">
                  <v:imagedata r:id="rId84" o:title=""/>
                </v:shape>
                <o:OLEObject Type="Embed" ProgID="Equation.3" ShapeID="_x0000_i1063" DrawAspect="Content" ObjectID="_1455823422" r:id="rId85"/>
              </w:object>
            </w:r>
            <w:r w:rsidR="00622FF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32AB0" w:rsidRPr="00BC5BCF">
              <w:rPr>
                <w:position w:val="-22"/>
                <w:sz w:val="20"/>
                <w:szCs w:val="20"/>
              </w:rPr>
              <w:object w:dxaOrig="999" w:dyaOrig="600">
                <v:shape id="_x0000_i1064" type="#_x0000_t75" style="width:49.65pt;height:29.65pt" o:ole="">
                  <v:imagedata r:id="rId86" o:title=""/>
                </v:shape>
                <o:OLEObject Type="Embed" ProgID="Equation.3" ShapeID="_x0000_i1064" DrawAspect="Content" ObjectID="_1455823423" r:id="rId87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pa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pošto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10"/>
                <w:sz w:val="20"/>
                <w:szCs w:val="20"/>
              </w:rPr>
              <w:object w:dxaOrig="880" w:dyaOrig="300">
                <v:shape id="_x0000_i1065" type="#_x0000_t75" style="width:44pt;height:15pt" o:ole="">
                  <v:imagedata r:id="rId88" o:title=""/>
                </v:shape>
                <o:OLEObject Type="Embed" ProgID="Equation.3" ShapeID="_x0000_i1065" DrawAspect="Content" ObjectID="_1455823424" r:id="rId89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(1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dobija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26"/>
                <w:sz w:val="20"/>
                <w:szCs w:val="20"/>
              </w:rPr>
              <w:object w:dxaOrig="1480" w:dyaOrig="639">
                <v:shape id="_x0000_i1066" type="#_x0000_t75" style="width:73.65pt;height:31.65pt" o:ole="">
                  <v:imagedata r:id="rId90" o:title=""/>
                </v:shape>
                <o:OLEObject Type="Embed" ProgID="Equation.3" ShapeID="_x0000_i1066" DrawAspect="Content" ObjectID="_1455823425" r:id="rId91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</w:t>
            </w:r>
            <w:r w:rsidR="00F658F0" w:rsidRPr="00BC5BCF">
              <w:rPr>
                <w:b/>
                <w:sz w:val="20"/>
                <w:szCs w:val="20"/>
              </w:rPr>
              <w:t>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01070C" w:rsidRPr="00BC5BCF">
              <w:rPr>
                <w:position w:val="-10"/>
                <w:sz w:val="20"/>
                <w:szCs w:val="20"/>
              </w:rPr>
              <w:object w:dxaOrig="820" w:dyaOrig="279">
                <v:shape id="_x0000_i1067" type="#_x0000_t75" style="width:40.65pt;height:14pt" o:ole="">
                  <v:imagedata r:id="rId92" o:title=""/>
                </v:shape>
                <o:OLEObject Type="Embed" ProgID="Equation.3" ShapeID="_x0000_i1067" DrawAspect="Content" ObjectID="_1455823426" r:id="rId93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(1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>.</w:t>
            </w:r>
            <w:r w:rsidR="00932287" w:rsidRPr="00BC5BCF">
              <w:rPr>
                <w:sz w:val="20"/>
                <w:szCs w:val="20"/>
                <w:lang w:val="sr-Cyrl-CS"/>
              </w:rPr>
              <w:t xml:space="preserve">   </w:t>
            </w:r>
          </w:p>
          <w:p w:rsidR="00FC56E9" w:rsidRPr="00BC5BCF" w:rsidRDefault="00FC56E9" w:rsidP="00AB5C22">
            <w:pPr>
              <w:jc w:val="both"/>
              <w:rPr>
                <w:lang w:val="ru-RU"/>
              </w:rPr>
            </w:pPr>
          </w:p>
          <w:p w:rsidR="00AB5C22" w:rsidRPr="00BC5BCF" w:rsidRDefault="00ED6FF4" w:rsidP="00BC229C">
            <w:pPr>
              <w:jc w:val="both"/>
              <w:rPr>
                <w:sz w:val="20"/>
                <w:szCs w:val="20"/>
              </w:rPr>
            </w:pPr>
            <w:r w:rsidRPr="00BC5BCF">
              <w:rPr>
                <w:b/>
                <w:sz w:val="20"/>
                <w:szCs w:val="20"/>
                <w:lang w:val="ru-RU"/>
              </w:rPr>
              <w:t>2.</w:t>
            </w:r>
            <w:r w:rsidR="00992A45"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Horizontalna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komponenta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brzine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ne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menja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Vertikalna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komponenta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10"/>
                <w:sz w:val="20"/>
                <w:szCs w:val="20"/>
                <w:lang w:val="sr-Cyrl-CS"/>
              </w:rPr>
              <w:object w:dxaOrig="240" w:dyaOrig="300">
                <v:shape id="_x0000_i1068" type="#_x0000_t75" style="width:11.65pt;height:15pt" o:ole="">
                  <v:imagedata r:id="rId94" o:title=""/>
                </v:shape>
                <o:OLEObject Type="Embed" ProgID="Equation.3" ShapeID="_x0000_i1068" DrawAspect="Content" ObjectID="_1455823427" r:id="rId95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nalazi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iz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jednakosti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sile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Zemlјine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teže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magnetne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sile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koja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jednaka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razlici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sila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na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donju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gornju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stranu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rama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10"/>
                <w:sz w:val="20"/>
                <w:szCs w:val="20"/>
                <w:lang w:val="sr-Cyrl-CS"/>
              </w:rPr>
              <w:object w:dxaOrig="680" w:dyaOrig="279">
                <v:shape id="_x0000_i1069" type="#_x0000_t75" style="width:34pt;height:14pt" o:ole="">
                  <v:imagedata r:id="rId96" o:title=""/>
                </v:shape>
                <o:OLEObject Type="Embed" ProgID="Equation.3" ShapeID="_x0000_i1069" DrawAspect="Content" ObjectID="_1455823428" r:id="rId97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32AB0" w:rsidRPr="00BC5BCF">
              <w:rPr>
                <w:position w:val="-10"/>
                <w:sz w:val="20"/>
                <w:szCs w:val="20"/>
              </w:rPr>
              <w:object w:dxaOrig="2799" w:dyaOrig="300">
                <v:shape id="_x0000_i1070" type="#_x0000_t75" style="width:139.65pt;height:15pt" o:ole="">
                  <v:imagedata r:id="rId98" o:title=""/>
                </v:shape>
                <o:OLEObject Type="Embed" ProgID="Equation.3" ShapeID="_x0000_i1070" DrawAspect="Content" ObjectID="_1455823429" r:id="rId99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(4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E32AB0" w:rsidRPr="00BC5BCF">
              <w:rPr>
                <w:b/>
                <w:sz w:val="20"/>
                <w:szCs w:val="20"/>
              </w:rPr>
              <w:t>,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10"/>
                <w:sz w:val="20"/>
                <w:szCs w:val="20"/>
              </w:rPr>
              <w:object w:dxaOrig="920" w:dyaOrig="340">
                <v:shape id="_x0000_i1071" type="#_x0000_t75" style="width:45.65pt;height:16.65pt" o:ole="">
                  <v:imagedata r:id="rId100" o:title=""/>
                </v:shape>
                <o:OLEObject Type="Embed" ProgID="Equation.3" ShapeID="_x0000_i1071" DrawAspect="Content" ObjectID="_1455823430" r:id="rId101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Intenzitet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indukovane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elektromotorne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sile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20"/>
                <w:sz w:val="20"/>
                <w:szCs w:val="20"/>
              </w:rPr>
              <w:object w:dxaOrig="2740" w:dyaOrig="580">
                <v:shape id="_x0000_i1072" type="#_x0000_t75" style="width:137.35pt;height:29pt" o:ole="">
                  <v:imagedata r:id="rId102" o:title=""/>
                </v:shape>
                <o:OLEObject Type="Embed" ProgID="Equation.3" ShapeID="_x0000_i1072" DrawAspect="Content" ObjectID="_1455823431" r:id="rId103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Struja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kroz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ram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20"/>
                <w:sz w:val="20"/>
                <w:szCs w:val="20"/>
              </w:rPr>
              <w:object w:dxaOrig="1260" w:dyaOrig="580">
                <v:shape id="_x0000_i1073" type="#_x0000_t75" style="width:63pt;height:29pt" o:ole="">
                  <v:imagedata r:id="rId104" o:title=""/>
                </v:shape>
                <o:OLEObject Type="Embed" ProgID="Equation.3" ShapeID="_x0000_i1073" DrawAspect="Content" ObjectID="_1455823432" r:id="rId105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pa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20"/>
                <w:sz w:val="20"/>
                <w:szCs w:val="20"/>
              </w:rPr>
              <w:object w:dxaOrig="1160" w:dyaOrig="580">
                <v:shape id="_x0000_i1074" type="#_x0000_t75" style="width:58pt;height:29pt" o:ole="">
                  <v:imagedata r:id="rId106" o:title=""/>
                </v:shape>
                <o:OLEObject Type="Embed" ProgID="Equation.3" ShapeID="_x0000_i1074" DrawAspect="Content" ObjectID="_1455823433" r:id="rId107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32AB0" w:rsidRPr="00BC5BCF">
              <w:rPr>
                <w:position w:val="-22"/>
                <w:sz w:val="20"/>
                <w:szCs w:val="20"/>
              </w:rPr>
              <w:object w:dxaOrig="920" w:dyaOrig="540">
                <v:shape id="_x0000_i1075" type="#_x0000_t75" style="width:45.65pt;height:27.35pt" o:ole="">
                  <v:imagedata r:id="rId108" o:title=""/>
                </v:shape>
                <o:OLEObject Type="Embed" ProgID="Equation.3" ShapeID="_x0000_i1075" DrawAspect="Content" ObjectID="_1455823434" r:id="rId109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32AB0" w:rsidRPr="00BC5BCF">
              <w:rPr>
                <w:position w:val="-12"/>
                <w:sz w:val="20"/>
                <w:szCs w:val="20"/>
              </w:rPr>
              <w:object w:dxaOrig="1200" w:dyaOrig="420">
                <v:shape id="_x0000_i1076" type="#_x0000_t75" style="width:60.35pt;height:21.35pt" o:ole="">
                  <v:imagedata r:id="rId110" o:title=""/>
                </v:shape>
                <o:OLEObject Type="Embed" ProgID="Equation.3" ShapeID="_x0000_i1076" DrawAspect="Content" ObjectID="_1455823435" r:id="rId111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(1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32AB0" w:rsidRPr="00BC5BCF">
              <w:rPr>
                <w:position w:val="-28"/>
                <w:sz w:val="20"/>
                <w:szCs w:val="20"/>
              </w:rPr>
              <w:object w:dxaOrig="1800" w:dyaOrig="740">
                <v:shape id="_x0000_i1077" type="#_x0000_t75" style="width:89.65pt;height:37.35pt" o:ole="">
                  <v:imagedata r:id="rId112" o:title=""/>
                </v:shape>
                <o:OLEObject Type="Embed" ProgID="Equation.3" ShapeID="_x0000_i1077" DrawAspect="Content" ObjectID="_1455823436" r:id="rId113"/>
              </w:objec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>.</w:t>
            </w:r>
          </w:p>
          <w:p w:rsidR="00E32AB0" w:rsidRPr="00BC5BCF" w:rsidRDefault="00E32AB0" w:rsidP="00AB5C22"/>
          <w:p w:rsidR="00AB5C22" w:rsidRPr="00BC5BCF" w:rsidRDefault="008D1997" w:rsidP="00BC229C">
            <w:pPr>
              <w:jc w:val="both"/>
              <w:rPr>
                <w:sz w:val="20"/>
                <w:szCs w:val="20"/>
                <w:lang w:val="sr-Cyrl-CS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75117555" wp14:editId="39CF38B0">
                  <wp:simplePos x="0" y="0"/>
                  <wp:positionH relativeFrom="column">
                    <wp:posOffset>5186680</wp:posOffset>
                  </wp:positionH>
                  <wp:positionV relativeFrom="paragraph">
                    <wp:posOffset>3810</wp:posOffset>
                  </wp:positionV>
                  <wp:extent cx="1191895" cy="813435"/>
                  <wp:effectExtent l="0" t="0" r="8255" b="5715"/>
                  <wp:wrapSquare wrapText="bothSides"/>
                  <wp:docPr id="212" name="Pictur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895" cy="813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Symbol" w:hAnsi="Symbo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DBE86B0" wp14:editId="7141E41A">
                      <wp:simplePos x="0" y="0"/>
                      <wp:positionH relativeFrom="column">
                        <wp:posOffset>5309870</wp:posOffset>
                      </wp:positionH>
                      <wp:positionV relativeFrom="paragraph">
                        <wp:posOffset>538480</wp:posOffset>
                      </wp:positionV>
                      <wp:extent cx="114300" cy="228600"/>
                      <wp:effectExtent l="4445" t="0" r="0" b="4445"/>
                      <wp:wrapNone/>
                      <wp:docPr id="1" name="Text Box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D41FC" w:rsidRPr="00587DC0" w:rsidRDefault="00ED41FC">
                                  <w:pPr>
                                    <w:rPr>
                                      <w:rFonts w:ascii="Symbol" w:hAnsi="Symbol"/>
                                      <w:sz w:val="20"/>
                                      <w:szCs w:val="20"/>
                                    </w:rPr>
                                  </w:pPr>
                                  <w:r w:rsidRPr="00587DC0">
                                    <w:rPr>
                                      <w:rFonts w:ascii="Symbol" w:hAnsi="Symbol"/>
                                      <w:sz w:val="20"/>
                                      <w:szCs w:val="20"/>
                                    </w:rPr>
                                    <w:t>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6" o:spid="_x0000_s1026" type="#_x0000_t202" style="position:absolute;left:0;text-align:left;margin-left:418.1pt;margin-top:42.4pt;width:9pt;height:1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" stroked="f">
                      <v:textbox>
                        <w:txbxContent>
                          <w:p w:rsidR="00ED41FC" w:rsidRPr="00587DC0" w:rsidRDefault="00ED41FC">
                            <w:pPr>
                              <w:rPr>
                                <w:rFonts w:ascii="Symbol" w:hAnsi="Symbol"/>
                                <w:sz w:val="20"/>
                                <w:szCs w:val="20"/>
                              </w:rPr>
                            </w:pPr>
                            <w:r w:rsidRPr="00587DC0">
                              <w:rPr>
                                <w:rFonts w:ascii="Symbol" w:hAnsi="Symbol"/>
                                <w:sz w:val="20"/>
                                <w:szCs w:val="20"/>
                              </w:rPr>
                              <w:t>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2740A" w:rsidRPr="00BC5BCF">
              <w:rPr>
                <w:b/>
                <w:sz w:val="20"/>
                <w:szCs w:val="20"/>
                <w:lang w:val="ru-RU"/>
              </w:rPr>
              <w:t>3.</w:t>
            </w:r>
            <w:r w:rsidR="00836493"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Količina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toplote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koja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oslobodi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na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kalemu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2305BE" w:rsidRPr="00BC5BCF">
              <w:rPr>
                <w:position w:val="-10"/>
                <w:sz w:val="20"/>
                <w:szCs w:val="20"/>
              </w:rPr>
              <w:object w:dxaOrig="1240" w:dyaOrig="300">
                <v:shape id="_x0000_i1078" type="#_x0000_t75" style="width:62pt;height:15pt" o:ole="">
                  <v:imagedata r:id="rId115" o:title=""/>
                </v:shape>
                <o:OLEObject Type="Embed" ProgID="Equation.3" ShapeID="_x0000_i1078" DrawAspect="Content" ObjectID="_1455823437" r:id="rId116"/>
              </w:objec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gde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20"/>
                <w:sz w:val="20"/>
                <w:szCs w:val="20"/>
              </w:rPr>
              <w:object w:dxaOrig="620" w:dyaOrig="540">
                <v:shape id="_x0000_i1079" type="#_x0000_t75" style="width:31.35pt;height:27.35pt" o:ole="">
                  <v:imagedata r:id="rId117" o:title=""/>
                </v:shape>
                <o:OLEObject Type="Embed" ProgID="Equation.3" ShapeID="_x0000_i1079" DrawAspect="Content" ObjectID="_1455823438" r:id="rId118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10"/>
                <w:sz w:val="20"/>
                <w:szCs w:val="20"/>
              </w:rPr>
              <w:object w:dxaOrig="480" w:dyaOrig="240">
                <v:shape id="_x0000_i1080" type="#_x0000_t75" style="width:24pt;height:11.65pt" o:ole="">
                  <v:imagedata r:id="rId119" o:title=""/>
                </v:shape>
                <o:OLEObject Type="Embed" ProgID="Equation.3" ShapeID="_x0000_i1080" DrawAspect="Content" ObjectID="_1455823439" r:id="rId120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možemo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odrediti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na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osnovu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faznog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dijagrama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– </w:t>
            </w:r>
            <w:r w:rsidR="00ED41FC">
              <w:rPr>
                <w:sz w:val="20"/>
                <w:szCs w:val="20"/>
                <w:lang w:val="sr-Cyrl-CS"/>
              </w:rPr>
              <w:t>nacrtan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dijagram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10"/>
                <w:sz w:val="20"/>
                <w:szCs w:val="20"/>
              </w:rPr>
              <w:object w:dxaOrig="3100" w:dyaOrig="340">
                <v:shape id="_x0000_i1081" type="#_x0000_t75" style="width:155pt;height:16.65pt" o:ole="">
                  <v:imagedata r:id="rId121" o:title=""/>
                </v:shape>
                <o:OLEObject Type="Embed" ProgID="Equation.3" ShapeID="_x0000_i1081" DrawAspect="Content" ObjectID="_1455823440" r:id="rId122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(4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32AB0" w:rsidRPr="00BC5BCF">
              <w:rPr>
                <w:position w:val="-10"/>
                <w:sz w:val="20"/>
                <w:szCs w:val="20"/>
              </w:rPr>
              <w:object w:dxaOrig="1920" w:dyaOrig="340">
                <v:shape id="_x0000_i1082" type="#_x0000_t75" style="width:96pt;height:16.65pt" o:ole="">
                  <v:imagedata r:id="rId123" o:title=""/>
                </v:shape>
                <o:OLEObject Type="Embed" ProgID="Equation.3" ShapeID="_x0000_i1082" DrawAspect="Content" ObjectID="_1455823441" r:id="rId124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pa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26"/>
                <w:sz w:val="20"/>
                <w:szCs w:val="20"/>
              </w:rPr>
              <w:object w:dxaOrig="1900" w:dyaOrig="639">
                <v:shape id="_x0000_i1083" type="#_x0000_t75" style="width:95pt;height:31.65pt" o:ole="">
                  <v:imagedata r:id="rId125" o:title=""/>
                </v:shape>
                <o:OLEObject Type="Embed" ProgID="Equation.3" ShapeID="_x0000_i1083" DrawAspect="Content" ObjectID="_1455823442" r:id="rId126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Konačno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dobijamo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da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2305BE" w:rsidRPr="00BC5BCF">
              <w:rPr>
                <w:position w:val="-20"/>
                <w:sz w:val="20"/>
                <w:szCs w:val="20"/>
              </w:rPr>
              <w:object w:dxaOrig="1700" w:dyaOrig="580">
                <v:shape id="_x0000_i1084" type="#_x0000_t75" style="width:84.65pt;height:29pt" o:ole="">
                  <v:imagedata r:id="rId127" o:title=""/>
                </v:shape>
                <o:OLEObject Type="Embed" ProgID="Equation.3" ShapeID="_x0000_i1084" DrawAspect="Content" ObjectID="_1455823443" r:id="rId128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895F33" w:rsidRPr="00BC5BCF">
              <w:rPr>
                <w:position w:val="-10"/>
                <w:sz w:val="20"/>
                <w:szCs w:val="20"/>
              </w:rPr>
              <w:object w:dxaOrig="840" w:dyaOrig="300">
                <v:shape id="_x0000_i1085" type="#_x0000_t75" style="width:42.35pt;height:15pt" o:ole="">
                  <v:imagedata r:id="rId129" o:title=""/>
                </v:shape>
                <o:OLEObject Type="Embed" ProgID="Equation.3" ShapeID="_x0000_i1085" DrawAspect="Content" ObjectID="_1455823444" r:id="rId130"/>
              </w:objec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(1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 xml:space="preserve">. </w:t>
            </w:r>
          </w:p>
          <w:p w:rsidR="00FC56E9" w:rsidRPr="00BC5BCF" w:rsidRDefault="00A60B95" w:rsidP="00AB5C22">
            <w:pPr>
              <w:rPr>
                <w:lang w:val="sr-Cyrl-CS"/>
              </w:rPr>
            </w:pPr>
            <w:r>
              <w:rPr>
                <w:noProof/>
              </w:rPr>
              <w:pict>
                <v:shape id="_x0000_s1237" type="#_x0000_t75" style="position:absolute;margin-left:451pt;margin-top:-334.65pt;width:51.25pt;height:101.8pt;z-index:251658752">
                  <v:imagedata r:id="rId131" o:title=""/>
                  <w10:wrap type="square"/>
                </v:shape>
                <o:OLEObject Type="Embed" ProgID="PBrush" ShapeID="_x0000_s1237" DrawAspect="Content" ObjectID="_1455823464" r:id="rId132"/>
              </w:pict>
            </w:r>
          </w:p>
          <w:p w:rsidR="00FF3868" w:rsidRPr="00BC5BCF" w:rsidRDefault="00AB5C22" w:rsidP="00BC229C">
            <w:pPr>
              <w:ind w:left="-18"/>
              <w:jc w:val="both"/>
              <w:rPr>
                <w:sz w:val="20"/>
                <w:szCs w:val="20"/>
              </w:rPr>
            </w:pPr>
            <w:r w:rsidRPr="00BC5BCF">
              <w:rPr>
                <w:b/>
                <w:sz w:val="20"/>
                <w:szCs w:val="20"/>
                <w:lang w:val="ru-RU"/>
              </w:rPr>
              <w:t>4.</w:t>
            </w:r>
            <w:r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Neka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10"/>
                <w:sz w:val="20"/>
                <w:szCs w:val="20"/>
              </w:rPr>
              <w:object w:dxaOrig="279" w:dyaOrig="300">
                <v:shape id="_x0000_i1086" type="#_x0000_t75" style="width:14pt;height:15pt" o:ole="">
                  <v:imagedata r:id="rId133" o:title=""/>
                </v:shape>
                <o:OLEObject Type="Embed" ProgID="Equation.3" ShapeID="_x0000_i1086" DrawAspect="Content" ObjectID="_1455823445" r:id="rId134"/>
              </w:objec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početna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amplituda</w:t>
            </w:r>
            <w:r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a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10"/>
                <w:sz w:val="20"/>
                <w:szCs w:val="20"/>
              </w:rPr>
              <w:object w:dxaOrig="260" w:dyaOrig="300">
                <v:shape id="_x0000_i1087" type="#_x0000_t75" style="width:13pt;height:15pt" o:ole="">
                  <v:imagedata r:id="rId135" o:title=""/>
                </v:shape>
                <o:OLEObject Type="Embed" ProgID="Equation.3" ShapeID="_x0000_i1087" DrawAspect="Content" ObjectID="_1455823446" r:id="rId136"/>
              </w:objec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prva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amplituda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u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suprotnom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smeru</w:t>
            </w:r>
            <w:r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Prema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zakonu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održanja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energije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važi</w:t>
            </w:r>
            <w:r w:rsidRPr="00BC5BCF">
              <w:rPr>
                <w:sz w:val="20"/>
                <w:szCs w:val="20"/>
                <w:lang w:val="sr-Cyrl-CS"/>
              </w:rPr>
              <w:t xml:space="preserve">: </w:t>
            </w:r>
            <w:r w:rsidR="00E32AB0" w:rsidRPr="00BC5BCF">
              <w:rPr>
                <w:position w:val="-20"/>
                <w:sz w:val="20"/>
                <w:szCs w:val="20"/>
                <w:lang w:val="sr-Cyrl-CS"/>
              </w:rPr>
              <w:object w:dxaOrig="2120" w:dyaOrig="580">
                <v:shape id="_x0000_i1088" type="#_x0000_t75" style="width:106pt;height:29pt" o:ole="">
                  <v:imagedata r:id="rId137" o:title=""/>
                </v:shape>
                <o:OLEObject Type="Embed" ProgID="Equation.3" ShapeID="_x0000_i1088" DrawAspect="Content" ObjectID="_1455823447" r:id="rId138"/>
              </w:objec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Pr="00BC5BCF">
              <w:rPr>
                <w:b/>
                <w:sz w:val="20"/>
                <w:szCs w:val="20"/>
                <w:lang w:val="sr-Cyrl-CS"/>
              </w:rPr>
              <w:t>(4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Pr="00BC5BCF">
              <w:rPr>
                <w:b/>
                <w:sz w:val="20"/>
                <w:szCs w:val="20"/>
                <w:lang w:val="sr-Cyrl-CS"/>
              </w:rPr>
              <w:t>)</w:t>
            </w:r>
            <w:r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odnosno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26"/>
                <w:sz w:val="20"/>
                <w:szCs w:val="20"/>
                <w:lang w:val="sr-Cyrl-CS"/>
              </w:rPr>
              <w:object w:dxaOrig="2640" w:dyaOrig="620">
                <v:shape id="_x0000_i1089" type="#_x0000_t75" style="width:132.35pt;height:31.35pt" o:ole="">
                  <v:imagedata r:id="rId139" o:title=""/>
                </v:shape>
                <o:OLEObject Type="Embed" ProgID="Equation.3" ShapeID="_x0000_i1089" DrawAspect="Content" ObjectID="_1455823448" r:id="rId140"/>
              </w:objec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Pr="00BC5BCF">
              <w:rPr>
                <w:b/>
                <w:sz w:val="20"/>
                <w:szCs w:val="20"/>
                <w:lang w:val="sr-Cyrl-CS"/>
              </w:rPr>
              <w:t>)</w:t>
            </w:r>
            <w:r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Odakle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Pr="00BC5BCF">
              <w:rPr>
                <w:sz w:val="20"/>
                <w:szCs w:val="20"/>
                <w:lang w:val="sr-Cyrl-CS"/>
              </w:rPr>
              <w:t xml:space="preserve">: </w:t>
            </w:r>
            <w:r w:rsidR="00E32AB0" w:rsidRPr="00BC5BCF">
              <w:rPr>
                <w:position w:val="-20"/>
                <w:sz w:val="20"/>
                <w:szCs w:val="20"/>
              </w:rPr>
              <w:object w:dxaOrig="1219" w:dyaOrig="520">
                <v:shape id="_x0000_i1090" type="#_x0000_t75" style="width:60.65pt;height:26.35pt" o:ole="">
                  <v:imagedata r:id="rId141" o:title=""/>
                </v:shape>
                <o:OLEObject Type="Embed" ProgID="Equation.3" ShapeID="_x0000_i1090" DrawAspect="Content" ObjectID="_1455823449" r:id="rId142"/>
              </w:object>
            </w:r>
            <w:r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Pr="00BC5BCF">
              <w:rPr>
                <w:b/>
                <w:sz w:val="20"/>
                <w:szCs w:val="20"/>
                <w:lang w:val="sr-Cyrl-CS"/>
              </w:rPr>
              <w:t>)</w:t>
            </w:r>
            <w:r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Posle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još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jedne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polovine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perioda</w:t>
            </w:r>
            <w:r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amplituda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Pr="00BC5BCF">
              <w:rPr>
                <w:sz w:val="20"/>
                <w:szCs w:val="20"/>
                <w:lang w:val="sr-Cyrl-CS"/>
              </w:rPr>
              <w:t xml:space="preserve">: </w:t>
            </w:r>
            <w:r w:rsidR="00E32AB0" w:rsidRPr="00BC5BCF">
              <w:rPr>
                <w:position w:val="-20"/>
                <w:sz w:val="20"/>
                <w:szCs w:val="20"/>
              </w:rPr>
              <w:object w:dxaOrig="2140" w:dyaOrig="520">
                <v:shape id="_x0000_i1091" type="#_x0000_t75" style="width:107pt;height:26.35pt" o:ole="">
                  <v:imagedata r:id="rId143" o:title=""/>
                </v:shape>
                <o:OLEObject Type="Embed" ProgID="Equation.3" ShapeID="_x0000_i1091" DrawAspect="Content" ObjectID="_1455823450" r:id="rId144"/>
              </w:objec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Pr="00BC5BCF">
              <w:rPr>
                <w:b/>
                <w:sz w:val="20"/>
                <w:szCs w:val="20"/>
                <w:lang w:val="sr-Cyrl-CS"/>
              </w:rPr>
              <w:t>)</w:t>
            </w:r>
            <w:r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odatle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dobijamo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32AB0" w:rsidRPr="00BC5BCF">
              <w:rPr>
                <w:position w:val="-20"/>
                <w:sz w:val="20"/>
                <w:szCs w:val="20"/>
              </w:rPr>
              <w:object w:dxaOrig="1240" w:dyaOrig="520">
                <v:shape id="_x0000_i1092" type="#_x0000_t75" style="width:62pt;height:26.35pt" o:ole="">
                  <v:imagedata r:id="rId145" o:title=""/>
                </v:shape>
                <o:OLEObject Type="Embed" ProgID="Equation.3" ShapeID="_x0000_i1092" DrawAspect="Content" ObjectID="_1455823451" r:id="rId146"/>
              </w:objec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Pr="00BC5BCF">
              <w:rPr>
                <w:b/>
                <w:sz w:val="20"/>
                <w:szCs w:val="20"/>
                <w:lang w:val="sr-Cyrl-CS"/>
              </w:rPr>
              <w:t>)</w:t>
            </w:r>
            <w:r w:rsidRPr="00BC5BCF">
              <w:rPr>
                <w:sz w:val="20"/>
                <w:szCs w:val="20"/>
                <w:lang w:val="sr-Cyrl-CS"/>
              </w:rPr>
              <w:t>,</w:t>
            </w:r>
            <w:r w:rsidR="007560BA" w:rsidRPr="00BC5BCF">
              <w:rPr>
                <w:position w:val="-10"/>
                <w:sz w:val="20"/>
                <w:szCs w:val="20"/>
              </w:rPr>
              <w:object w:dxaOrig="980" w:dyaOrig="300">
                <v:shape id="_x0000_i1093" type="#_x0000_t75" style="width:49pt;height:15pt" o:ole="">
                  <v:imagedata r:id="rId147" o:title=""/>
                </v:shape>
                <o:OLEObject Type="Embed" ProgID="Equation.3" ShapeID="_x0000_i1093" DrawAspect="Content" ObjectID="_1455823452" r:id="rId148"/>
              </w:object>
            </w:r>
            <w:r w:rsidRPr="00BC5BCF">
              <w:rPr>
                <w:b/>
                <w:sz w:val="20"/>
                <w:szCs w:val="20"/>
                <w:lang w:val="sr-Cyrl-CS"/>
              </w:rPr>
              <w:t>(1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Pr="00BC5BCF">
              <w:rPr>
                <w:b/>
                <w:sz w:val="20"/>
                <w:szCs w:val="20"/>
                <w:lang w:val="sr-Cyrl-CS"/>
              </w:rPr>
              <w:t>)</w:t>
            </w:r>
            <w:r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Iz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zakona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održanja</w: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energije</w:t>
            </w:r>
            <w:r w:rsidRPr="00BC5BCF">
              <w:rPr>
                <w:sz w:val="20"/>
                <w:szCs w:val="20"/>
                <w:lang w:val="sr-Cyrl-CS"/>
              </w:rPr>
              <w:t xml:space="preserve">: </w:t>
            </w:r>
            <w:r w:rsidR="00E32AB0" w:rsidRPr="00BC5BCF">
              <w:rPr>
                <w:position w:val="-20"/>
                <w:sz w:val="20"/>
                <w:szCs w:val="20"/>
                <w:lang w:val="sr-Cyrl-CS"/>
              </w:rPr>
              <w:object w:dxaOrig="859" w:dyaOrig="580">
                <v:shape id="_x0000_i1094" type="#_x0000_t75" style="width:43pt;height:29pt" o:ole="">
                  <v:imagedata r:id="rId149" o:title=""/>
                </v:shape>
                <o:OLEObject Type="Embed" ProgID="Equation.3" ShapeID="_x0000_i1094" DrawAspect="Content" ObjectID="_1455823453" r:id="rId150"/>
              </w:object>
            </w:r>
            <w:r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Pr="00BC5BCF">
              <w:rPr>
                <w:b/>
                <w:sz w:val="20"/>
                <w:szCs w:val="20"/>
                <w:lang w:val="sr-Cyrl-CS"/>
              </w:rPr>
              <w:t>)</w:t>
            </w:r>
            <w:r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32AB0" w:rsidRPr="00BC5BCF">
              <w:rPr>
                <w:position w:val="-20"/>
                <w:sz w:val="20"/>
                <w:szCs w:val="20"/>
              </w:rPr>
              <w:object w:dxaOrig="740" w:dyaOrig="580">
                <v:shape id="_x0000_i1095" type="#_x0000_t75" style="width:37.35pt;height:29pt" o:ole="">
                  <v:imagedata r:id="rId151" o:title=""/>
                </v:shape>
                <o:OLEObject Type="Embed" ProgID="Equation.3" ShapeID="_x0000_i1095" DrawAspect="Content" ObjectID="_1455823454" r:id="rId152"/>
              </w:object>
            </w:r>
            <w:r w:rsidRPr="00BC5BCF">
              <w:rPr>
                <w:sz w:val="20"/>
                <w:szCs w:val="20"/>
                <w:lang w:val="sr-Cyrl-CS"/>
              </w:rPr>
              <w:t xml:space="preserve"> </w:t>
            </w:r>
            <w:r w:rsidRPr="00BC5BCF">
              <w:rPr>
                <w:b/>
                <w:sz w:val="20"/>
                <w:szCs w:val="20"/>
                <w:lang w:val="sr-Cyrl-CS"/>
              </w:rPr>
              <w:t>(2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Pr="00BC5BCF">
              <w:rPr>
                <w:b/>
                <w:sz w:val="20"/>
                <w:szCs w:val="20"/>
                <w:lang w:val="sr-Cyrl-CS"/>
              </w:rPr>
              <w:t>)</w:t>
            </w:r>
            <w:r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7560BA" w:rsidRPr="00BC5BCF">
              <w:rPr>
                <w:position w:val="-10"/>
                <w:sz w:val="20"/>
                <w:szCs w:val="20"/>
              </w:rPr>
              <w:object w:dxaOrig="660" w:dyaOrig="279">
                <v:shape id="_x0000_i1096" type="#_x0000_t75" style="width:33pt;height:14pt" o:ole="">
                  <v:imagedata r:id="rId153" o:title=""/>
                </v:shape>
                <o:OLEObject Type="Embed" ProgID="Equation.3" ShapeID="_x0000_i1096" DrawAspect="Content" ObjectID="_1455823455" r:id="rId154"/>
              </w:object>
            </w:r>
            <w:r w:rsidRPr="00BC5BCF">
              <w:rPr>
                <w:b/>
                <w:sz w:val="20"/>
                <w:szCs w:val="20"/>
                <w:lang w:val="sr-Cyrl-CS"/>
              </w:rPr>
              <w:t>(1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Pr="00BC5BCF">
              <w:rPr>
                <w:b/>
                <w:sz w:val="20"/>
                <w:szCs w:val="20"/>
                <w:lang w:val="sr-Cyrl-CS"/>
              </w:rPr>
              <w:t>)</w:t>
            </w:r>
            <w:r w:rsidRPr="00BC5BCF">
              <w:rPr>
                <w:sz w:val="20"/>
                <w:szCs w:val="20"/>
                <w:lang w:val="sr-Cyrl-CS"/>
              </w:rPr>
              <w:t>.</w:t>
            </w:r>
          </w:p>
          <w:p w:rsidR="00FC56E9" w:rsidRPr="00BC5BCF" w:rsidRDefault="00FC56E9" w:rsidP="00AB5C22">
            <w:pPr>
              <w:jc w:val="both"/>
              <w:rPr>
                <w:lang w:val="ru-RU"/>
              </w:rPr>
            </w:pPr>
          </w:p>
          <w:p w:rsidR="00AB5C22" w:rsidRPr="00BC5BCF" w:rsidRDefault="00FC56E9" w:rsidP="00BC229C">
            <w:pPr>
              <w:jc w:val="both"/>
              <w:rPr>
                <w:noProof/>
                <w:sz w:val="20"/>
                <w:szCs w:val="20"/>
                <w:lang w:val="sr-Cyrl-CS"/>
              </w:rPr>
            </w:pPr>
            <w:r w:rsidRPr="00BC5BCF">
              <w:rPr>
                <w:b/>
                <w:sz w:val="20"/>
                <w:szCs w:val="20"/>
                <w:lang w:val="ru-RU"/>
              </w:rPr>
              <w:t>5.</w:t>
            </w:r>
            <w:r w:rsidRPr="00BC5BCF">
              <w:rPr>
                <w:sz w:val="20"/>
                <w:szCs w:val="20"/>
                <w:lang w:val="ru-RU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Jednačina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translatornog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kretanja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centra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mase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3776CD" w:rsidRPr="00BC5BCF">
              <w:rPr>
                <w:position w:val="-10"/>
                <w:sz w:val="20"/>
                <w:szCs w:val="20"/>
                <w:lang w:val="sr-Cyrl-CS"/>
              </w:rPr>
              <w:object w:dxaOrig="1100" w:dyaOrig="300">
                <v:shape id="_x0000_i1097" type="#_x0000_t75" style="width:55.35pt;height:15pt" o:ole="">
                  <v:imagedata r:id="rId155" o:title=""/>
                </v:shape>
                <o:OLEObject Type="Embed" ProgID="Equation.3" ShapeID="_x0000_i1097" DrawAspect="Content" ObjectID="_1455823456" r:id="rId156"/>
              </w:object>
            </w:r>
            <w:r w:rsidR="00E95049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a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jednačina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rotacionog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kretanja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00C64" w:rsidRPr="00BC5BCF">
              <w:rPr>
                <w:position w:val="-10"/>
                <w:sz w:val="20"/>
                <w:szCs w:val="20"/>
                <w:lang w:val="sr-Cyrl-CS"/>
              </w:rPr>
              <w:object w:dxaOrig="1280" w:dyaOrig="300">
                <v:shape id="_x0000_i1098" type="#_x0000_t75" style="width:64.35pt;height:15pt" o:ole="">
                  <v:imagedata r:id="rId157" o:title=""/>
                </v:shape>
                <o:OLEObject Type="Embed" ProgID="Equation.3" ShapeID="_x0000_i1098" DrawAspect="Content" ObjectID="_1455823457" r:id="rId158"/>
              </w:object>
            </w:r>
            <w:r w:rsidR="00E95049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Ako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iskoristimo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vezu</w:t>
            </w:r>
            <w:r w:rsidR="00E00C64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966E4B" w:rsidRPr="00BC5BCF">
              <w:rPr>
                <w:position w:val="-6"/>
                <w:sz w:val="20"/>
                <w:szCs w:val="20"/>
                <w:lang w:val="sr-Cyrl-CS"/>
              </w:rPr>
              <w:object w:dxaOrig="620" w:dyaOrig="240">
                <v:shape id="_x0000_i1099" type="#_x0000_t75" style="width:31.35pt;height:11.65pt" o:ole="">
                  <v:imagedata r:id="rId159" o:title=""/>
                </v:shape>
                <o:OLEObject Type="Embed" ProgID="Equation.3" ShapeID="_x0000_i1099" DrawAspect="Content" ObjectID="_1455823458" r:id="rId160"/>
              </w:object>
            </w:r>
            <w:r w:rsidR="00E95049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što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zadato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F73770" w:rsidRPr="00BC5BCF">
              <w:rPr>
                <w:position w:val="-10"/>
                <w:sz w:val="20"/>
                <w:szCs w:val="20"/>
              </w:rPr>
              <w:object w:dxaOrig="859" w:dyaOrig="340">
                <v:shape id="_x0000_i1100" type="#_x0000_t75" style="width:43pt;height:16.65pt" o:ole="">
                  <v:imagedata r:id="rId161" o:title=""/>
                </v:shape>
                <o:OLEObject Type="Embed" ProgID="Equation.3" ShapeID="_x0000_i1100" DrawAspect="Content" ObjectID="_1455823459" r:id="rId162"/>
              </w:objec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dobijamo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da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ubrzanje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ose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igračke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pri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kotrlјanju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bez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klizanja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3776CD" w:rsidRPr="00BC5BCF">
              <w:rPr>
                <w:position w:val="-26"/>
                <w:sz w:val="20"/>
                <w:szCs w:val="20"/>
                <w:lang w:val="sr-Cyrl-CS"/>
              </w:rPr>
              <w:object w:dxaOrig="1240" w:dyaOrig="600">
                <v:shape id="_x0000_i1101" type="#_x0000_t75" style="width:62pt;height:29.65pt" o:ole="">
                  <v:imagedata r:id="rId163" o:title=""/>
                </v:shape>
                <o:OLEObject Type="Embed" ProgID="Equation.3" ShapeID="_x0000_i1101" DrawAspect="Content" ObjectID="_1455823460" r:id="rId164"/>
              </w:object>
            </w:r>
            <w:r w:rsidR="00E95049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. </w:t>
            </w:r>
            <w:r w:rsidR="00ED41FC">
              <w:rPr>
                <w:sz w:val="20"/>
                <w:szCs w:val="20"/>
                <w:lang w:val="sr-Cyrl-CS"/>
              </w:rPr>
              <w:t>Kombinacijom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jednačine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translatornog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kretanja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centra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mase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izraza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za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intenzitet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sile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trenja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3776CD" w:rsidRPr="00BC5BCF">
              <w:rPr>
                <w:position w:val="-10"/>
                <w:sz w:val="20"/>
                <w:szCs w:val="20"/>
                <w:lang w:val="sr-Cyrl-CS"/>
              </w:rPr>
              <w:object w:dxaOrig="880" w:dyaOrig="300">
                <v:shape id="_x0000_i1102" type="#_x0000_t75" style="width:44pt;height:15pt" o:ole="">
                  <v:imagedata r:id="rId165" o:title=""/>
                </v:shape>
                <o:OLEObject Type="Embed" ProgID="Equation.3" ShapeID="_x0000_i1102" DrawAspect="Content" ObjectID="_1455823461" r:id="rId166"/>
              </w:object>
            </w:r>
            <w:r w:rsidR="00E95049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(3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kada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eliminiše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ubrzanje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, </w:t>
            </w:r>
            <w:r w:rsidR="00ED41FC">
              <w:rPr>
                <w:sz w:val="20"/>
                <w:szCs w:val="20"/>
                <w:lang w:val="sr-Cyrl-CS"/>
              </w:rPr>
              <w:t>dobija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se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maksimalni</w:t>
            </w:r>
            <w:r w:rsidR="007F46E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intenzitet</w:t>
            </w:r>
            <w:r w:rsidR="007F46E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sile</w:t>
            </w:r>
            <w:r w:rsidR="007F46E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7F46EB" w:rsidRPr="00BC5BCF">
              <w:rPr>
                <w:position w:val="-4"/>
                <w:sz w:val="20"/>
                <w:szCs w:val="20"/>
              </w:rPr>
              <w:object w:dxaOrig="220" w:dyaOrig="220">
                <v:shape id="_x0000_i1103" type="#_x0000_t75" style="width:11pt;height:11pt" o:ole="">
                  <v:imagedata r:id="rId167" o:title=""/>
                </v:shape>
                <o:OLEObject Type="Embed" ProgID="Equation.3" ShapeID="_x0000_i1103" DrawAspect="Content" ObjectID="_1455823462" r:id="rId168"/>
              </w:object>
            </w:r>
            <w:r w:rsidR="007F46E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za</w:t>
            </w:r>
            <w:r w:rsidR="007F46E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koji</w:t>
            </w:r>
            <w:r w:rsidR="007F46E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neće</w:t>
            </w:r>
            <w:r w:rsidR="007F46E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doći</w:t>
            </w:r>
            <w:r w:rsidR="007F46E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do</w:t>
            </w:r>
            <w:r w:rsidR="007F46EB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ED41FC">
              <w:rPr>
                <w:sz w:val="20"/>
                <w:szCs w:val="20"/>
                <w:lang w:val="sr-Cyrl-CS"/>
              </w:rPr>
              <w:t>proklizavanja</w:t>
            </w:r>
            <w:r w:rsidR="00F73770" w:rsidRPr="00BC5BCF">
              <w:rPr>
                <w:sz w:val="20"/>
                <w:szCs w:val="20"/>
                <w:lang w:val="sr-Cyrl-CS"/>
              </w:rPr>
              <w:t xml:space="preserve">  </w:t>
            </w:r>
            <w:r w:rsidR="0073626B" w:rsidRPr="00BC5BCF">
              <w:rPr>
                <w:position w:val="-24"/>
                <w:sz w:val="20"/>
                <w:szCs w:val="20"/>
              </w:rPr>
              <w:object w:dxaOrig="1460" w:dyaOrig="580">
                <v:shape id="_x0000_i1104" type="#_x0000_t75" style="width:73pt;height:29pt" o:ole="">
                  <v:imagedata r:id="rId169" o:title=""/>
                </v:shape>
                <o:OLEObject Type="Embed" ProgID="Equation.3" ShapeID="_x0000_i1104" DrawAspect="Content" ObjectID="_1455823463" r:id="rId170"/>
              </w:object>
            </w:r>
            <w:r w:rsidR="00E95049" w:rsidRPr="00BC5BCF">
              <w:rPr>
                <w:sz w:val="20"/>
                <w:szCs w:val="20"/>
                <w:lang w:val="sr-Cyrl-CS"/>
              </w:rPr>
              <w:t xml:space="preserve"> 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(</w:t>
            </w:r>
            <w:r w:rsidR="00E95049" w:rsidRPr="00BC5BCF">
              <w:rPr>
                <w:b/>
                <w:sz w:val="20"/>
                <w:szCs w:val="20"/>
                <w:lang w:val="sr-Cyrl-CS"/>
              </w:rPr>
              <w:t>5</w:t>
            </w:r>
            <w:r w:rsidR="00ED41FC">
              <w:rPr>
                <w:b/>
                <w:sz w:val="20"/>
                <w:szCs w:val="20"/>
                <w:lang w:val="sr-Cyrl-CS"/>
              </w:rPr>
              <w:t>p</w:t>
            </w:r>
            <w:r w:rsidR="00AB5C22" w:rsidRPr="00BC5BCF">
              <w:rPr>
                <w:b/>
                <w:sz w:val="20"/>
                <w:szCs w:val="20"/>
                <w:lang w:val="sr-Cyrl-CS"/>
              </w:rPr>
              <w:t>)</w:t>
            </w:r>
            <w:r w:rsidR="00AB5C22" w:rsidRPr="00BC5BCF">
              <w:rPr>
                <w:sz w:val="20"/>
                <w:szCs w:val="20"/>
                <w:lang w:val="sr-Cyrl-CS"/>
              </w:rPr>
              <w:t>.</w:t>
            </w:r>
          </w:p>
          <w:p w:rsidR="00B51AF3" w:rsidRPr="00BC5BCF" w:rsidRDefault="00B51AF3" w:rsidP="005433CE">
            <w:pPr>
              <w:jc w:val="both"/>
              <w:rPr>
                <w:sz w:val="20"/>
                <w:szCs w:val="20"/>
                <w:lang w:val="sr-Cyrl-CS"/>
              </w:rPr>
            </w:pPr>
          </w:p>
        </w:tc>
      </w:tr>
    </w:tbl>
    <w:p w:rsidR="00077A48" w:rsidRPr="00BC5BCF" w:rsidRDefault="00077A48" w:rsidP="00624492">
      <w:pPr>
        <w:rPr>
          <w:lang w:val="ru-RU"/>
        </w:rPr>
      </w:pPr>
    </w:p>
    <w:sectPr w:rsidR="00077A48" w:rsidRPr="00BC5BCF" w:rsidSect="002468AC">
      <w:headerReference w:type="default" r:id="rId171"/>
      <w:footerReference w:type="even" r:id="rId172"/>
      <w:footerReference w:type="default" r:id="rId173"/>
      <w:pgSz w:w="11909" w:h="16834" w:code="9"/>
      <w:pgMar w:top="1440" w:right="1152" w:bottom="1440" w:left="115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B95" w:rsidRDefault="00A60B95">
      <w:r>
        <w:separator/>
      </w:r>
    </w:p>
  </w:endnote>
  <w:endnote w:type="continuationSeparator" w:id="0">
    <w:p w:rsidR="00A60B95" w:rsidRDefault="00A60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1FC" w:rsidRDefault="00ED41FC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D41FC" w:rsidRDefault="00ED41F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1FC" w:rsidRPr="00077A48" w:rsidRDefault="00ED41FC" w:rsidP="00077A48">
    <w:pPr>
      <w:pStyle w:val="Footer"/>
      <w:framePr w:wrap="around" w:vAnchor="text" w:hAnchor="margin" w:xAlign="center" w:y="1"/>
      <w:rPr>
        <w:rStyle w:val="PageNumber"/>
        <w:sz w:val="20"/>
        <w:szCs w:val="20"/>
      </w:rPr>
    </w:pPr>
  </w:p>
  <w:p w:rsidR="00ED41FC" w:rsidRDefault="00ED41FC" w:rsidP="00FC78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B95" w:rsidRDefault="00A60B95">
      <w:r>
        <w:separator/>
      </w:r>
    </w:p>
  </w:footnote>
  <w:footnote w:type="continuationSeparator" w:id="0">
    <w:p w:rsidR="00A60B95" w:rsidRDefault="00A60B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6A1" w:rsidRPr="00320937" w:rsidRDefault="00A60B95" w:rsidP="009A16A1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455823465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455823466" r:id="rId4"/>
      </w:pict>
    </w:r>
    <w:r w:rsidR="009A16A1" w:rsidRPr="00FC4E10">
      <w:rPr>
        <w:b/>
        <w:lang w:val="hu-HU"/>
      </w:rPr>
      <w:t>KÖZÉPISKOLÁS T</w:t>
    </w:r>
    <w:r w:rsidR="009A16A1">
      <w:rPr>
        <w:b/>
        <w:lang w:val="hu-HU"/>
      </w:rPr>
      <w:t>A</w:t>
    </w:r>
    <w:r w:rsidR="009A16A1" w:rsidRPr="00FC4E10">
      <w:rPr>
        <w:b/>
        <w:lang w:val="hu-HU"/>
      </w:rPr>
      <w:t>NULÓK FIZIKAVERSENYE</w:t>
    </w:r>
  </w:p>
  <w:p w:rsidR="00ED41FC" w:rsidRPr="009A16A1" w:rsidRDefault="009A16A1" w:rsidP="009A16A1">
    <w:pPr>
      <w:pStyle w:val="Header"/>
      <w:jc w:val="center"/>
      <w:rPr>
        <w:b/>
      </w:rPr>
    </w:pPr>
    <w:r w:rsidRPr="00FC4E10">
      <w:rPr>
        <w:b/>
        <w:lang w:val="hu-HU"/>
      </w:rPr>
      <w:t>201</w:t>
    </w:r>
    <w:r w:rsidR="0093209C">
      <w:rPr>
        <w:b/>
        <w:lang w:val="hu-HU"/>
      </w:rPr>
      <w:t>3</w:t>
    </w:r>
    <w:r w:rsidRPr="00FC4E10">
      <w:rPr>
        <w:b/>
        <w:lang w:val="hu-HU"/>
      </w:rPr>
      <w:t>/201</w:t>
    </w:r>
    <w:r w:rsidR="0093209C">
      <w:rPr>
        <w:b/>
        <w:lang w:val="hu-HU"/>
      </w:rPr>
      <w:t>4</w:t>
    </w:r>
    <w:r>
      <w:rPr>
        <w:b/>
        <w:lang w:val="hu-HU"/>
      </w:rPr>
      <w:t>. ISKOLAÉV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36B3C"/>
    <w:multiLevelType w:val="hybridMultilevel"/>
    <w:tmpl w:val="BC14E2FE"/>
    <w:lvl w:ilvl="0" w:tplc="081A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083067"/>
    <w:multiLevelType w:val="hybridMultilevel"/>
    <w:tmpl w:val="F7F05E28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82E0DC5"/>
    <w:multiLevelType w:val="hybridMultilevel"/>
    <w:tmpl w:val="8DC42C1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217A46"/>
    <w:multiLevelType w:val="hybridMultilevel"/>
    <w:tmpl w:val="B0DA2952"/>
    <w:lvl w:ilvl="0" w:tplc="7090D13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623EDD"/>
    <w:multiLevelType w:val="hybridMultilevel"/>
    <w:tmpl w:val="9326AF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AD439C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675AA0"/>
    <w:multiLevelType w:val="hybridMultilevel"/>
    <w:tmpl w:val="5FDE5214"/>
    <w:lvl w:ilvl="0" w:tplc="5DB0C6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3F169D7"/>
    <w:multiLevelType w:val="hybridMultilevel"/>
    <w:tmpl w:val="7E088598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CD60FF8"/>
    <w:multiLevelType w:val="hybridMultilevel"/>
    <w:tmpl w:val="B0A8CCB0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2B0A"/>
    <w:rsid w:val="00002E8D"/>
    <w:rsid w:val="0000357A"/>
    <w:rsid w:val="0000635E"/>
    <w:rsid w:val="000064A7"/>
    <w:rsid w:val="00007C0E"/>
    <w:rsid w:val="0001070C"/>
    <w:rsid w:val="000169A3"/>
    <w:rsid w:val="00021FFC"/>
    <w:rsid w:val="00026BB3"/>
    <w:rsid w:val="00030F7D"/>
    <w:rsid w:val="000562DA"/>
    <w:rsid w:val="000605B3"/>
    <w:rsid w:val="000605F8"/>
    <w:rsid w:val="0006398C"/>
    <w:rsid w:val="00070890"/>
    <w:rsid w:val="00072DD6"/>
    <w:rsid w:val="000757D6"/>
    <w:rsid w:val="00077A48"/>
    <w:rsid w:val="00080BCD"/>
    <w:rsid w:val="00083FA0"/>
    <w:rsid w:val="00091B86"/>
    <w:rsid w:val="00092892"/>
    <w:rsid w:val="0009535D"/>
    <w:rsid w:val="000A0DA7"/>
    <w:rsid w:val="000A2DC9"/>
    <w:rsid w:val="000B780E"/>
    <w:rsid w:val="000C533F"/>
    <w:rsid w:val="000C5D35"/>
    <w:rsid w:val="000D1C27"/>
    <w:rsid w:val="000D3068"/>
    <w:rsid w:val="000D3F11"/>
    <w:rsid w:val="000D7418"/>
    <w:rsid w:val="000D7500"/>
    <w:rsid w:val="000E18E9"/>
    <w:rsid w:val="000E76C4"/>
    <w:rsid w:val="000F39EA"/>
    <w:rsid w:val="000F4024"/>
    <w:rsid w:val="000F6AD6"/>
    <w:rsid w:val="00100E0A"/>
    <w:rsid w:val="001165ED"/>
    <w:rsid w:val="0012038E"/>
    <w:rsid w:val="0012350C"/>
    <w:rsid w:val="0012359A"/>
    <w:rsid w:val="00124A8D"/>
    <w:rsid w:val="00125FFA"/>
    <w:rsid w:val="001329E0"/>
    <w:rsid w:val="00135D4E"/>
    <w:rsid w:val="00140194"/>
    <w:rsid w:val="00145386"/>
    <w:rsid w:val="00146204"/>
    <w:rsid w:val="001476A9"/>
    <w:rsid w:val="00154F9B"/>
    <w:rsid w:val="001564DC"/>
    <w:rsid w:val="00162995"/>
    <w:rsid w:val="00174571"/>
    <w:rsid w:val="00174DF8"/>
    <w:rsid w:val="001757EC"/>
    <w:rsid w:val="00175BAF"/>
    <w:rsid w:val="00176E82"/>
    <w:rsid w:val="00177DDD"/>
    <w:rsid w:val="0018574A"/>
    <w:rsid w:val="00186D38"/>
    <w:rsid w:val="001975A8"/>
    <w:rsid w:val="001979F3"/>
    <w:rsid w:val="001A19FD"/>
    <w:rsid w:val="001A3350"/>
    <w:rsid w:val="001A6A0D"/>
    <w:rsid w:val="001B1A6B"/>
    <w:rsid w:val="001B34F3"/>
    <w:rsid w:val="001B3A88"/>
    <w:rsid w:val="001B3D83"/>
    <w:rsid w:val="001C1090"/>
    <w:rsid w:val="001C3699"/>
    <w:rsid w:val="001D359F"/>
    <w:rsid w:val="001D424A"/>
    <w:rsid w:val="001D4D0B"/>
    <w:rsid w:val="001E0BE4"/>
    <w:rsid w:val="001F0B33"/>
    <w:rsid w:val="001F1EEE"/>
    <w:rsid w:val="001F462B"/>
    <w:rsid w:val="00202509"/>
    <w:rsid w:val="002034AA"/>
    <w:rsid w:val="00206335"/>
    <w:rsid w:val="00211169"/>
    <w:rsid w:val="00213BDF"/>
    <w:rsid w:val="00213F99"/>
    <w:rsid w:val="002215F2"/>
    <w:rsid w:val="002305BE"/>
    <w:rsid w:val="002462D5"/>
    <w:rsid w:val="002468AC"/>
    <w:rsid w:val="00246B62"/>
    <w:rsid w:val="002475A1"/>
    <w:rsid w:val="00247C2B"/>
    <w:rsid w:val="00255A33"/>
    <w:rsid w:val="002608F8"/>
    <w:rsid w:val="00263024"/>
    <w:rsid w:val="00266892"/>
    <w:rsid w:val="00270469"/>
    <w:rsid w:val="00272E07"/>
    <w:rsid w:val="00274C52"/>
    <w:rsid w:val="00275F20"/>
    <w:rsid w:val="00290845"/>
    <w:rsid w:val="00291288"/>
    <w:rsid w:val="002934D4"/>
    <w:rsid w:val="00295834"/>
    <w:rsid w:val="002A523F"/>
    <w:rsid w:val="002B05A3"/>
    <w:rsid w:val="002B4FCD"/>
    <w:rsid w:val="002B5B5C"/>
    <w:rsid w:val="002B5CBF"/>
    <w:rsid w:val="002B5E33"/>
    <w:rsid w:val="002C135F"/>
    <w:rsid w:val="002D6863"/>
    <w:rsid w:val="002D6DE1"/>
    <w:rsid w:val="002F151D"/>
    <w:rsid w:val="00304A51"/>
    <w:rsid w:val="00310973"/>
    <w:rsid w:val="0031445B"/>
    <w:rsid w:val="00317334"/>
    <w:rsid w:val="00320937"/>
    <w:rsid w:val="00321190"/>
    <w:rsid w:val="00321CE4"/>
    <w:rsid w:val="0032597C"/>
    <w:rsid w:val="00327096"/>
    <w:rsid w:val="00330D25"/>
    <w:rsid w:val="00336FD3"/>
    <w:rsid w:val="00340F97"/>
    <w:rsid w:val="0034506E"/>
    <w:rsid w:val="00354026"/>
    <w:rsid w:val="00355529"/>
    <w:rsid w:val="003631A1"/>
    <w:rsid w:val="00363605"/>
    <w:rsid w:val="00365143"/>
    <w:rsid w:val="00370692"/>
    <w:rsid w:val="00374560"/>
    <w:rsid w:val="00374F0B"/>
    <w:rsid w:val="003761B5"/>
    <w:rsid w:val="003776CD"/>
    <w:rsid w:val="00377765"/>
    <w:rsid w:val="00381F0E"/>
    <w:rsid w:val="003862B6"/>
    <w:rsid w:val="0038729B"/>
    <w:rsid w:val="00391156"/>
    <w:rsid w:val="003A3608"/>
    <w:rsid w:val="003B53D7"/>
    <w:rsid w:val="003C2C52"/>
    <w:rsid w:val="003C4285"/>
    <w:rsid w:val="003C4A8C"/>
    <w:rsid w:val="003C644D"/>
    <w:rsid w:val="003E4406"/>
    <w:rsid w:val="003E72BE"/>
    <w:rsid w:val="003E7386"/>
    <w:rsid w:val="003F3D3F"/>
    <w:rsid w:val="003F4B2A"/>
    <w:rsid w:val="00400712"/>
    <w:rsid w:val="0040118A"/>
    <w:rsid w:val="00405461"/>
    <w:rsid w:val="00423096"/>
    <w:rsid w:val="00426DEA"/>
    <w:rsid w:val="0043351F"/>
    <w:rsid w:val="00434B4C"/>
    <w:rsid w:val="00440760"/>
    <w:rsid w:val="00442651"/>
    <w:rsid w:val="004460C5"/>
    <w:rsid w:val="004510A1"/>
    <w:rsid w:val="0045144D"/>
    <w:rsid w:val="004529F1"/>
    <w:rsid w:val="00453FFD"/>
    <w:rsid w:val="00466B56"/>
    <w:rsid w:val="00473F29"/>
    <w:rsid w:val="00474BD4"/>
    <w:rsid w:val="00481D7C"/>
    <w:rsid w:val="004875C2"/>
    <w:rsid w:val="004A34EB"/>
    <w:rsid w:val="004A3AD6"/>
    <w:rsid w:val="004B3700"/>
    <w:rsid w:val="004B3CE2"/>
    <w:rsid w:val="004B6087"/>
    <w:rsid w:val="004B6422"/>
    <w:rsid w:val="004B6867"/>
    <w:rsid w:val="004C1505"/>
    <w:rsid w:val="004D6FBA"/>
    <w:rsid w:val="004E141D"/>
    <w:rsid w:val="004E53CE"/>
    <w:rsid w:val="004F4193"/>
    <w:rsid w:val="004F6BEC"/>
    <w:rsid w:val="00502D91"/>
    <w:rsid w:val="00505DA8"/>
    <w:rsid w:val="00522A1F"/>
    <w:rsid w:val="005267CE"/>
    <w:rsid w:val="00530970"/>
    <w:rsid w:val="00532138"/>
    <w:rsid w:val="005336F7"/>
    <w:rsid w:val="0053742F"/>
    <w:rsid w:val="005433CE"/>
    <w:rsid w:val="0054729C"/>
    <w:rsid w:val="00550B04"/>
    <w:rsid w:val="005526DB"/>
    <w:rsid w:val="00552A87"/>
    <w:rsid w:val="00560A3D"/>
    <w:rsid w:val="005611FE"/>
    <w:rsid w:val="00567563"/>
    <w:rsid w:val="00573388"/>
    <w:rsid w:val="005748C5"/>
    <w:rsid w:val="005767D9"/>
    <w:rsid w:val="005822BD"/>
    <w:rsid w:val="00583232"/>
    <w:rsid w:val="00587DC0"/>
    <w:rsid w:val="005929A6"/>
    <w:rsid w:val="005949FD"/>
    <w:rsid w:val="005A589A"/>
    <w:rsid w:val="005B37C6"/>
    <w:rsid w:val="005C5EE6"/>
    <w:rsid w:val="005D11B5"/>
    <w:rsid w:val="005D5988"/>
    <w:rsid w:val="005E03CF"/>
    <w:rsid w:val="005E4EEA"/>
    <w:rsid w:val="005E5604"/>
    <w:rsid w:val="006007AB"/>
    <w:rsid w:val="0061469C"/>
    <w:rsid w:val="006146D0"/>
    <w:rsid w:val="00622FFB"/>
    <w:rsid w:val="00624492"/>
    <w:rsid w:val="0063242D"/>
    <w:rsid w:val="00635D58"/>
    <w:rsid w:val="00636149"/>
    <w:rsid w:val="006362D5"/>
    <w:rsid w:val="00637507"/>
    <w:rsid w:val="006416C1"/>
    <w:rsid w:val="00646F4F"/>
    <w:rsid w:val="00651403"/>
    <w:rsid w:val="0066332E"/>
    <w:rsid w:val="00667B92"/>
    <w:rsid w:val="00670FD9"/>
    <w:rsid w:val="00672EAE"/>
    <w:rsid w:val="0067369E"/>
    <w:rsid w:val="00676562"/>
    <w:rsid w:val="006841E3"/>
    <w:rsid w:val="00686437"/>
    <w:rsid w:val="006A05CC"/>
    <w:rsid w:val="006A1504"/>
    <w:rsid w:val="006A1573"/>
    <w:rsid w:val="006A5873"/>
    <w:rsid w:val="006C02F8"/>
    <w:rsid w:val="006C254E"/>
    <w:rsid w:val="006C397A"/>
    <w:rsid w:val="006C62F5"/>
    <w:rsid w:val="006D0774"/>
    <w:rsid w:val="006E0427"/>
    <w:rsid w:val="006E4039"/>
    <w:rsid w:val="006E4BB7"/>
    <w:rsid w:val="006F31CC"/>
    <w:rsid w:val="007006C8"/>
    <w:rsid w:val="007114E1"/>
    <w:rsid w:val="00715C29"/>
    <w:rsid w:val="00717E89"/>
    <w:rsid w:val="00723693"/>
    <w:rsid w:val="00731A22"/>
    <w:rsid w:val="0073333A"/>
    <w:rsid w:val="00734A6B"/>
    <w:rsid w:val="0073626B"/>
    <w:rsid w:val="007401E1"/>
    <w:rsid w:val="00751273"/>
    <w:rsid w:val="00752156"/>
    <w:rsid w:val="00752E1F"/>
    <w:rsid w:val="00753C30"/>
    <w:rsid w:val="00755513"/>
    <w:rsid w:val="007560BA"/>
    <w:rsid w:val="00757EE8"/>
    <w:rsid w:val="007612D7"/>
    <w:rsid w:val="00764E93"/>
    <w:rsid w:val="00765ABE"/>
    <w:rsid w:val="0077422C"/>
    <w:rsid w:val="007750DD"/>
    <w:rsid w:val="007847F2"/>
    <w:rsid w:val="007906F4"/>
    <w:rsid w:val="00792B13"/>
    <w:rsid w:val="00793BAA"/>
    <w:rsid w:val="00796B9E"/>
    <w:rsid w:val="007A18DA"/>
    <w:rsid w:val="007A4ED3"/>
    <w:rsid w:val="007A5798"/>
    <w:rsid w:val="007A662E"/>
    <w:rsid w:val="007A6E75"/>
    <w:rsid w:val="007B6268"/>
    <w:rsid w:val="007C041C"/>
    <w:rsid w:val="007C3C2B"/>
    <w:rsid w:val="007C5909"/>
    <w:rsid w:val="007D07A0"/>
    <w:rsid w:val="007F1CE8"/>
    <w:rsid w:val="007F46EB"/>
    <w:rsid w:val="007F48C6"/>
    <w:rsid w:val="007F6352"/>
    <w:rsid w:val="008009FB"/>
    <w:rsid w:val="00801575"/>
    <w:rsid w:val="0081365C"/>
    <w:rsid w:val="00813BDD"/>
    <w:rsid w:val="0081745C"/>
    <w:rsid w:val="00817E80"/>
    <w:rsid w:val="00823D44"/>
    <w:rsid w:val="00826634"/>
    <w:rsid w:val="00830355"/>
    <w:rsid w:val="00832E1C"/>
    <w:rsid w:val="00833FA6"/>
    <w:rsid w:val="00836493"/>
    <w:rsid w:val="00841C88"/>
    <w:rsid w:val="0084321B"/>
    <w:rsid w:val="008505C8"/>
    <w:rsid w:val="00851D97"/>
    <w:rsid w:val="008612DC"/>
    <w:rsid w:val="00861355"/>
    <w:rsid w:val="00861ECA"/>
    <w:rsid w:val="008724DA"/>
    <w:rsid w:val="00874187"/>
    <w:rsid w:val="0087655D"/>
    <w:rsid w:val="00893198"/>
    <w:rsid w:val="00893646"/>
    <w:rsid w:val="00895F33"/>
    <w:rsid w:val="0089755C"/>
    <w:rsid w:val="008A0716"/>
    <w:rsid w:val="008A3E28"/>
    <w:rsid w:val="008A471D"/>
    <w:rsid w:val="008B4F90"/>
    <w:rsid w:val="008B686B"/>
    <w:rsid w:val="008C13F4"/>
    <w:rsid w:val="008C520E"/>
    <w:rsid w:val="008D1997"/>
    <w:rsid w:val="008E32AF"/>
    <w:rsid w:val="008E40CD"/>
    <w:rsid w:val="008E729A"/>
    <w:rsid w:val="008F0170"/>
    <w:rsid w:val="008F08DD"/>
    <w:rsid w:val="00904F6C"/>
    <w:rsid w:val="009067AF"/>
    <w:rsid w:val="00912CDA"/>
    <w:rsid w:val="00915CBE"/>
    <w:rsid w:val="009164D4"/>
    <w:rsid w:val="0093209C"/>
    <w:rsid w:val="00932287"/>
    <w:rsid w:val="009350E2"/>
    <w:rsid w:val="00942607"/>
    <w:rsid w:val="00944F7D"/>
    <w:rsid w:val="00951BF6"/>
    <w:rsid w:val="009532B7"/>
    <w:rsid w:val="009549AC"/>
    <w:rsid w:val="009557F1"/>
    <w:rsid w:val="009616BC"/>
    <w:rsid w:val="00962D1C"/>
    <w:rsid w:val="00966E4B"/>
    <w:rsid w:val="009732FE"/>
    <w:rsid w:val="00975F0D"/>
    <w:rsid w:val="00976D12"/>
    <w:rsid w:val="009828F3"/>
    <w:rsid w:val="00991514"/>
    <w:rsid w:val="00992A45"/>
    <w:rsid w:val="009938DB"/>
    <w:rsid w:val="00997F06"/>
    <w:rsid w:val="009A16A1"/>
    <w:rsid w:val="009A4117"/>
    <w:rsid w:val="009B1B92"/>
    <w:rsid w:val="009B61EE"/>
    <w:rsid w:val="009C521F"/>
    <w:rsid w:val="009C6C56"/>
    <w:rsid w:val="009D026D"/>
    <w:rsid w:val="009D2AA6"/>
    <w:rsid w:val="009E2C4D"/>
    <w:rsid w:val="009E36EC"/>
    <w:rsid w:val="009E5C13"/>
    <w:rsid w:val="009E61AA"/>
    <w:rsid w:val="009E7488"/>
    <w:rsid w:val="009E7D9B"/>
    <w:rsid w:val="009F3716"/>
    <w:rsid w:val="009F5284"/>
    <w:rsid w:val="00A01B13"/>
    <w:rsid w:val="00A035A8"/>
    <w:rsid w:val="00A049C4"/>
    <w:rsid w:val="00A065EE"/>
    <w:rsid w:val="00A2042A"/>
    <w:rsid w:val="00A27887"/>
    <w:rsid w:val="00A41842"/>
    <w:rsid w:val="00A53DD1"/>
    <w:rsid w:val="00A56DA8"/>
    <w:rsid w:val="00A60B95"/>
    <w:rsid w:val="00A6220A"/>
    <w:rsid w:val="00A6301F"/>
    <w:rsid w:val="00A64446"/>
    <w:rsid w:val="00A6604E"/>
    <w:rsid w:val="00A74EEA"/>
    <w:rsid w:val="00A76BDC"/>
    <w:rsid w:val="00A8286F"/>
    <w:rsid w:val="00A90EA8"/>
    <w:rsid w:val="00A92E36"/>
    <w:rsid w:val="00A92F4E"/>
    <w:rsid w:val="00A97259"/>
    <w:rsid w:val="00AA0690"/>
    <w:rsid w:val="00AA3452"/>
    <w:rsid w:val="00AA5B44"/>
    <w:rsid w:val="00AB4B1F"/>
    <w:rsid w:val="00AB5C22"/>
    <w:rsid w:val="00AB7C91"/>
    <w:rsid w:val="00AC064D"/>
    <w:rsid w:val="00AC0BBA"/>
    <w:rsid w:val="00AC2720"/>
    <w:rsid w:val="00AE5348"/>
    <w:rsid w:val="00AF4B0A"/>
    <w:rsid w:val="00AF53DE"/>
    <w:rsid w:val="00B00AB9"/>
    <w:rsid w:val="00B05AA8"/>
    <w:rsid w:val="00B07A54"/>
    <w:rsid w:val="00B1705D"/>
    <w:rsid w:val="00B213A5"/>
    <w:rsid w:val="00B228F2"/>
    <w:rsid w:val="00B2704B"/>
    <w:rsid w:val="00B33CF5"/>
    <w:rsid w:val="00B41E10"/>
    <w:rsid w:val="00B50F14"/>
    <w:rsid w:val="00B51AF3"/>
    <w:rsid w:val="00B52370"/>
    <w:rsid w:val="00B62C84"/>
    <w:rsid w:val="00B70E39"/>
    <w:rsid w:val="00B716D6"/>
    <w:rsid w:val="00B7344A"/>
    <w:rsid w:val="00B77051"/>
    <w:rsid w:val="00B771EB"/>
    <w:rsid w:val="00B81237"/>
    <w:rsid w:val="00B81BB7"/>
    <w:rsid w:val="00B8513E"/>
    <w:rsid w:val="00B90876"/>
    <w:rsid w:val="00B92E74"/>
    <w:rsid w:val="00B94F6D"/>
    <w:rsid w:val="00BA03C4"/>
    <w:rsid w:val="00BA500E"/>
    <w:rsid w:val="00BA537F"/>
    <w:rsid w:val="00BA63B8"/>
    <w:rsid w:val="00BA6E47"/>
    <w:rsid w:val="00BB0AAF"/>
    <w:rsid w:val="00BB4BB0"/>
    <w:rsid w:val="00BB515E"/>
    <w:rsid w:val="00BB5521"/>
    <w:rsid w:val="00BB5E71"/>
    <w:rsid w:val="00BB60BF"/>
    <w:rsid w:val="00BB6725"/>
    <w:rsid w:val="00BC0FB8"/>
    <w:rsid w:val="00BC17E0"/>
    <w:rsid w:val="00BC229C"/>
    <w:rsid w:val="00BC430D"/>
    <w:rsid w:val="00BC47DF"/>
    <w:rsid w:val="00BC4DFD"/>
    <w:rsid w:val="00BC5BCF"/>
    <w:rsid w:val="00BC699F"/>
    <w:rsid w:val="00BE44A3"/>
    <w:rsid w:val="00BE5FDE"/>
    <w:rsid w:val="00BF17D0"/>
    <w:rsid w:val="00BF3E95"/>
    <w:rsid w:val="00BF6CA5"/>
    <w:rsid w:val="00C03FEB"/>
    <w:rsid w:val="00C0681C"/>
    <w:rsid w:val="00C10D22"/>
    <w:rsid w:val="00C125BE"/>
    <w:rsid w:val="00C13304"/>
    <w:rsid w:val="00C16736"/>
    <w:rsid w:val="00C21BD4"/>
    <w:rsid w:val="00C2218B"/>
    <w:rsid w:val="00C247BF"/>
    <w:rsid w:val="00C26A68"/>
    <w:rsid w:val="00C301A1"/>
    <w:rsid w:val="00C33092"/>
    <w:rsid w:val="00C37FD2"/>
    <w:rsid w:val="00C41DE3"/>
    <w:rsid w:val="00C42F92"/>
    <w:rsid w:val="00C52FBD"/>
    <w:rsid w:val="00C55830"/>
    <w:rsid w:val="00C572C4"/>
    <w:rsid w:val="00C57F9A"/>
    <w:rsid w:val="00C628DD"/>
    <w:rsid w:val="00C63A72"/>
    <w:rsid w:val="00C70666"/>
    <w:rsid w:val="00C74783"/>
    <w:rsid w:val="00C77912"/>
    <w:rsid w:val="00C8259E"/>
    <w:rsid w:val="00C83974"/>
    <w:rsid w:val="00C85BBA"/>
    <w:rsid w:val="00C86850"/>
    <w:rsid w:val="00C93875"/>
    <w:rsid w:val="00C95BE7"/>
    <w:rsid w:val="00CA26EE"/>
    <w:rsid w:val="00CA54AC"/>
    <w:rsid w:val="00CA54B5"/>
    <w:rsid w:val="00CB4B6A"/>
    <w:rsid w:val="00CC1DFF"/>
    <w:rsid w:val="00CC22E2"/>
    <w:rsid w:val="00CC2E08"/>
    <w:rsid w:val="00CC3EF4"/>
    <w:rsid w:val="00CC530B"/>
    <w:rsid w:val="00CC5585"/>
    <w:rsid w:val="00CC763C"/>
    <w:rsid w:val="00CF67E0"/>
    <w:rsid w:val="00D036DD"/>
    <w:rsid w:val="00D044BA"/>
    <w:rsid w:val="00D04C1C"/>
    <w:rsid w:val="00D06E0B"/>
    <w:rsid w:val="00D11CA7"/>
    <w:rsid w:val="00D12BB0"/>
    <w:rsid w:val="00D42189"/>
    <w:rsid w:val="00D432A3"/>
    <w:rsid w:val="00D43306"/>
    <w:rsid w:val="00D43F97"/>
    <w:rsid w:val="00D474E9"/>
    <w:rsid w:val="00D5078A"/>
    <w:rsid w:val="00D50BCB"/>
    <w:rsid w:val="00D5159F"/>
    <w:rsid w:val="00D51BB4"/>
    <w:rsid w:val="00D54C2F"/>
    <w:rsid w:val="00D55651"/>
    <w:rsid w:val="00D6175C"/>
    <w:rsid w:val="00D65953"/>
    <w:rsid w:val="00D65C8E"/>
    <w:rsid w:val="00D67221"/>
    <w:rsid w:val="00D672F3"/>
    <w:rsid w:val="00D6769E"/>
    <w:rsid w:val="00D74A92"/>
    <w:rsid w:val="00D808CA"/>
    <w:rsid w:val="00D82972"/>
    <w:rsid w:val="00D82FC0"/>
    <w:rsid w:val="00D832C9"/>
    <w:rsid w:val="00D84D25"/>
    <w:rsid w:val="00D87636"/>
    <w:rsid w:val="00D953B4"/>
    <w:rsid w:val="00D971E3"/>
    <w:rsid w:val="00D97925"/>
    <w:rsid w:val="00DA656C"/>
    <w:rsid w:val="00DB0668"/>
    <w:rsid w:val="00DB3EBB"/>
    <w:rsid w:val="00DC2C33"/>
    <w:rsid w:val="00DC798B"/>
    <w:rsid w:val="00DE08D5"/>
    <w:rsid w:val="00DE1CD3"/>
    <w:rsid w:val="00DE2B1E"/>
    <w:rsid w:val="00DE56C2"/>
    <w:rsid w:val="00DF7862"/>
    <w:rsid w:val="00E00C64"/>
    <w:rsid w:val="00E0149E"/>
    <w:rsid w:val="00E01E84"/>
    <w:rsid w:val="00E15E94"/>
    <w:rsid w:val="00E2192B"/>
    <w:rsid w:val="00E22E30"/>
    <w:rsid w:val="00E26E3E"/>
    <w:rsid w:val="00E32AB0"/>
    <w:rsid w:val="00E32ACC"/>
    <w:rsid w:val="00E33301"/>
    <w:rsid w:val="00E3368D"/>
    <w:rsid w:val="00E345A1"/>
    <w:rsid w:val="00E4259A"/>
    <w:rsid w:val="00E44F1B"/>
    <w:rsid w:val="00E5076A"/>
    <w:rsid w:val="00E51321"/>
    <w:rsid w:val="00E51E22"/>
    <w:rsid w:val="00E52D91"/>
    <w:rsid w:val="00E67659"/>
    <w:rsid w:val="00E720EE"/>
    <w:rsid w:val="00E77406"/>
    <w:rsid w:val="00E779AC"/>
    <w:rsid w:val="00E8266B"/>
    <w:rsid w:val="00E85AAE"/>
    <w:rsid w:val="00E942A5"/>
    <w:rsid w:val="00E9450B"/>
    <w:rsid w:val="00E95049"/>
    <w:rsid w:val="00E97A41"/>
    <w:rsid w:val="00EA19CD"/>
    <w:rsid w:val="00EA2E62"/>
    <w:rsid w:val="00EB2CB6"/>
    <w:rsid w:val="00EC127E"/>
    <w:rsid w:val="00ED41FC"/>
    <w:rsid w:val="00ED6FF4"/>
    <w:rsid w:val="00ED7AD8"/>
    <w:rsid w:val="00EE10F3"/>
    <w:rsid w:val="00EE348B"/>
    <w:rsid w:val="00EE7AE1"/>
    <w:rsid w:val="00EF21BF"/>
    <w:rsid w:val="00EF6674"/>
    <w:rsid w:val="00F11718"/>
    <w:rsid w:val="00F15749"/>
    <w:rsid w:val="00F166B9"/>
    <w:rsid w:val="00F21C5C"/>
    <w:rsid w:val="00F240FA"/>
    <w:rsid w:val="00F24853"/>
    <w:rsid w:val="00F2740A"/>
    <w:rsid w:val="00F377DB"/>
    <w:rsid w:val="00F446A8"/>
    <w:rsid w:val="00F44CB2"/>
    <w:rsid w:val="00F4617F"/>
    <w:rsid w:val="00F51CA3"/>
    <w:rsid w:val="00F60BD1"/>
    <w:rsid w:val="00F63630"/>
    <w:rsid w:val="00F64579"/>
    <w:rsid w:val="00F658F0"/>
    <w:rsid w:val="00F65A36"/>
    <w:rsid w:val="00F724F4"/>
    <w:rsid w:val="00F72DC2"/>
    <w:rsid w:val="00F73770"/>
    <w:rsid w:val="00F800E3"/>
    <w:rsid w:val="00F80157"/>
    <w:rsid w:val="00F840AA"/>
    <w:rsid w:val="00F84569"/>
    <w:rsid w:val="00F87F8C"/>
    <w:rsid w:val="00F95FDC"/>
    <w:rsid w:val="00F979AE"/>
    <w:rsid w:val="00FA00F2"/>
    <w:rsid w:val="00FA2D78"/>
    <w:rsid w:val="00FA3408"/>
    <w:rsid w:val="00FA3992"/>
    <w:rsid w:val="00FA4026"/>
    <w:rsid w:val="00FA6FFD"/>
    <w:rsid w:val="00FB3DA3"/>
    <w:rsid w:val="00FB5690"/>
    <w:rsid w:val="00FC2ABB"/>
    <w:rsid w:val="00FC56E9"/>
    <w:rsid w:val="00FC7865"/>
    <w:rsid w:val="00FC7D17"/>
    <w:rsid w:val="00FD1334"/>
    <w:rsid w:val="00FD24B6"/>
    <w:rsid w:val="00FD6DAC"/>
    <w:rsid w:val="00FE0429"/>
    <w:rsid w:val="00FE18C1"/>
    <w:rsid w:val="00FE44C0"/>
    <w:rsid w:val="00FE627D"/>
    <w:rsid w:val="00FE7AE9"/>
    <w:rsid w:val="00FF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image" Target="media/image56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3.wmf"/><Relationship Id="rId133" Type="http://schemas.openxmlformats.org/officeDocument/2006/relationships/image" Target="media/image64.wmf"/><Relationship Id="rId138" Type="http://schemas.openxmlformats.org/officeDocument/2006/relationships/oleObject" Target="embeddings/oleObject65.bin"/><Relationship Id="rId154" Type="http://schemas.openxmlformats.org/officeDocument/2006/relationships/oleObject" Target="embeddings/oleObject73.bin"/><Relationship Id="rId159" Type="http://schemas.openxmlformats.org/officeDocument/2006/relationships/image" Target="media/image77.wmf"/><Relationship Id="rId175" Type="http://schemas.openxmlformats.org/officeDocument/2006/relationships/theme" Target="theme/theme1.xml"/><Relationship Id="rId170" Type="http://schemas.openxmlformats.org/officeDocument/2006/relationships/oleObject" Target="embeddings/oleObject81.bin"/><Relationship Id="rId16" Type="http://schemas.openxmlformats.org/officeDocument/2006/relationships/image" Target="media/image5.wmf"/><Relationship Id="rId107" Type="http://schemas.openxmlformats.org/officeDocument/2006/relationships/oleObject" Target="embeddings/oleObject50.bin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8.wmf"/><Relationship Id="rId123" Type="http://schemas.openxmlformats.org/officeDocument/2006/relationships/image" Target="media/image59.wmf"/><Relationship Id="rId128" Type="http://schemas.openxmlformats.org/officeDocument/2006/relationships/oleObject" Target="embeddings/oleObject60.bin"/><Relationship Id="rId144" Type="http://schemas.openxmlformats.org/officeDocument/2006/relationships/oleObject" Target="embeddings/oleObject68.bin"/><Relationship Id="rId149" Type="http://schemas.openxmlformats.org/officeDocument/2006/relationships/image" Target="media/image72.wmf"/><Relationship Id="rId5" Type="http://schemas.openxmlformats.org/officeDocument/2006/relationships/webSettings" Target="web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4.bin"/><Relationship Id="rId160" Type="http://schemas.openxmlformats.org/officeDocument/2006/relationships/oleObject" Target="embeddings/oleObject76.bin"/><Relationship Id="rId165" Type="http://schemas.openxmlformats.org/officeDocument/2006/relationships/image" Target="media/image80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18" Type="http://schemas.openxmlformats.org/officeDocument/2006/relationships/oleObject" Target="embeddings/oleObject55.bin"/><Relationship Id="rId134" Type="http://schemas.openxmlformats.org/officeDocument/2006/relationships/oleObject" Target="embeddings/oleObject63.bin"/><Relationship Id="rId139" Type="http://schemas.openxmlformats.org/officeDocument/2006/relationships/image" Target="media/image67.wmf"/><Relationship Id="rId80" Type="http://schemas.openxmlformats.org/officeDocument/2006/relationships/image" Target="media/image37.wmf"/><Relationship Id="rId85" Type="http://schemas.openxmlformats.org/officeDocument/2006/relationships/oleObject" Target="embeddings/oleObject39.bin"/><Relationship Id="rId150" Type="http://schemas.openxmlformats.org/officeDocument/2006/relationships/oleObject" Target="embeddings/oleObject71.bin"/><Relationship Id="rId155" Type="http://schemas.openxmlformats.org/officeDocument/2006/relationships/image" Target="media/image75.wmf"/><Relationship Id="rId171" Type="http://schemas.openxmlformats.org/officeDocument/2006/relationships/header" Target="header1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1.wmf"/><Relationship Id="rId124" Type="http://schemas.openxmlformats.org/officeDocument/2006/relationships/oleObject" Target="embeddings/oleObject58.bin"/><Relationship Id="rId129" Type="http://schemas.openxmlformats.org/officeDocument/2006/relationships/image" Target="media/image62.wmf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91" Type="http://schemas.openxmlformats.org/officeDocument/2006/relationships/oleObject" Target="embeddings/oleObject42.bin"/><Relationship Id="rId96" Type="http://schemas.openxmlformats.org/officeDocument/2006/relationships/image" Target="media/image45.wmf"/><Relationship Id="rId140" Type="http://schemas.openxmlformats.org/officeDocument/2006/relationships/oleObject" Target="embeddings/oleObject66.bin"/><Relationship Id="rId145" Type="http://schemas.openxmlformats.org/officeDocument/2006/relationships/image" Target="media/image70.wmf"/><Relationship Id="rId161" Type="http://schemas.openxmlformats.org/officeDocument/2006/relationships/image" Target="media/image78.wmf"/><Relationship Id="rId166" Type="http://schemas.openxmlformats.org/officeDocument/2006/relationships/oleObject" Target="embeddings/oleObject79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image" Target="media/image54.png"/><Relationship Id="rId119" Type="http://schemas.openxmlformats.org/officeDocument/2006/relationships/image" Target="media/image57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7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7.bin"/><Relationship Id="rId130" Type="http://schemas.openxmlformats.org/officeDocument/2006/relationships/oleObject" Target="embeddings/oleObject61.bin"/><Relationship Id="rId135" Type="http://schemas.openxmlformats.org/officeDocument/2006/relationships/image" Target="media/image65.wmf"/><Relationship Id="rId143" Type="http://schemas.openxmlformats.org/officeDocument/2006/relationships/image" Target="media/image69.wmf"/><Relationship Id="rId148" Type="http://schemas.openxmlformats.org/officeDocument/2006/relationships/oleObject" Target="embeddings/oleObject70.bin"/><Relationship Id="rId151" Type="http://schemas.openxmlformats.org/officeDocument/2006/relationships/image" Target="media/image73.wmf"/><Relationship Id="rId156" Type="http://schemas.openxmlformats.org/officeDocument/2006/relationships/oleObject" Target="embeddings/oleObject74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72" Type="http://schemas.openxmlformats.org/officeDocument/2006/relationships/footer" Target="footer1.xml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1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49.wmf"/><Relationship Id="rId120" Type="http://schemas.openxmlformats.org/officeDocument/2006/relationships/oleObject" Target="embeddings/oleObject56.bin"/><Relationship Id="rId125" Type="http://schemas.openxmlformats.org/officeDocument/2006/relationships/image" Target="media/image60.wmf"/><Relationship Id="rId141" Type="http://schemas.openxmlformats.org/officeDocument/2006/relationships/image" Target="media/image68.wmf"/><Relationship Id="rId146" Type="http://schemas.openxmlformats.org/officeDocument/2006/relationships/oleObject" Target="embeddings/oleObject69.bin"/><Relationship Id="rId167" Type="http://schemas.openxmlformats.org/officeDocument/2006/relationships/image" Target="media/image81.w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162" Type="http://schemas.openxmlformats.org/officeDocument/2006/relationships/oleObject" Target="embeddings/oleObject77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png"/><Relationship Id="rId87" Type="http://schemas.openxmlformats.org/officeDocument/2006/relationships/oleObject" Target="embeddings/oleObject40.bin"/><Relationship Id="rId110" Type="http://schemas.openxmlformats.org/officeDocument/2006/relationships/image" Target="media/image52.wmf"/><Relationship Id="rId115" Type="http://schemas.openxmlformats.org/officeDocument/2006/relationships/image" Target="media/image55.wmf"/><Relationship Id="rId131" Type="http://schemas.openxmlformats.org/officeDocument/2006/relationships/image" Target="media/image63.png"/><Relationship Id="rId136" Type="http://schemas.openxmlformats.org/officeDocument/2006/relationships/oleObject" Target="embeddings/oleObject64.bin"/><Relationship Id="rId157" Type="http://schemas.openxmlformats.org/officeDocument/2006/relationships/image" Target="media/image76.wmf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52" Type="http://schemas.openxmlformats.org/officeDocument/2006/relationships/oleObject" Target="embeddings/oleObject72.bin"/><Relationship Id="rId173" Type="http://schemas.openxmlformats.org/officeDocument/2006/relationships/footer" Target="footer2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49.bin"/><Relationship Id="rId126" Type="http://schemas.openxmlformats.org/officeDocument/2006/relationships/oleObject" Target="embeddings/oleObject59.bin"/><Relationship Id="rId147" Type="http://schemas.openxmlformats.org/officeDocument/2006/relationships/image" Target="media/image71.wmf"/><Relationship Id="rId168" Type="http://schemas.openxmlformats.org/officeDocument/2006/relationships/oleObject" Target="embeddings/oleObject80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6.wmf"/><Relationship Id="rId121" Type="http://schemas.openxmlformats.org/officeDocument/2006/relationships/image" Target="media/image58.wmf"/><Relationship Id="rId142" Type="http://schemas.openxmlformats.org/officeDocument/2006/relationships/oleObject" Target="embeddings/oleObject67.bin"/><Relationship Id="rId163" Type="http://schemas.openxmlformats.org/officeDocument/2006/relationships/image" Target="media/image79.wmf"/><Relationship Id="rId3" Type="http://schemas.microsoft.com/office/2007/relationships/stylesWithEffects" Target="stylesWithEffect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116" Type="http://schemas.openxmlformats.org/officeDocument/2006/relationships/oleObject" Target="embeddings/oleObject54.bin"/><Relationship Id="rId137" Type="http://schemas.openxmlformats.org/officeDocument/2006/relationships/image" Target="media/image66.wmf"/><Relationship Id="rId158" Type="http://schemas.openxmlformats.org/officeDocument/2006/relationships/oleObject" Target="embeddings/oleObject75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2.bin"/><Relationship Id="rId132" Type="http://schemas.openxmlformats.org/officeDocument/2006/relationships/oleObject" Target="embeddings/oleObject62.bin"/><Relationship Id="rId153" Type="http://schemas.openxmlformats.org/officeDocument/2006/relationships/image" Target="media/image74.wmf"/><Relationship Id="rId174" Type="http://schemas.openxmlformats.org/officeDocument/2006/relationships/fontTable" Target="fontTable.xml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106" Type="http://schemas.openxmlformats.org/officeDocument/2006/relationships/image" Target="media/image50.wmf"/><Relationship Id="rId127" Type="http://schemas.openxmlformats.org/officeDocument/2006/relationships/image" Target="media/image61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4.emf"/><Relationship Id="rId2" Type="http://schemas.openxmlformats.org/officeDocument/2006/relationships/oleObject" Target="embeddings/oleObject82.bin"/><Relationship Id="rId1" Type="http://schemas.openxmlformats.org/officeDocument/2006/relationships/image" Target="media/image83.emf"/><Relationship Id="rId4" Type="http://schemas.openxmlformats.org/officeDocument/2006/relationships/oleObject" Target="embeddings/oleObject8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968</Words>
  <Characters>5523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6479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mm</cp:lastModifiedBy>
  <cp:revision>2</cp:revision>
  <cp:lastPrinted>2014-03-02T21:26:00Z</cp:lastPrinted>
  <dcterms:created xsi:type="dcterms:W3CDTF">2014-03-08T21:29:00Z</dcterms:created>
  <dcterms:modified xsi:type="dcterms:W3CDTF">2014-03-08T21:29:00Z</dcterms:modified>
  <cp:category>Obrasci - DFS</cp:category>
</cp:coreProperties>
</file>