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bookmarkStart w:id="0" w:name="_GoBack"/>
      <w:bookmarkEnd w:id="0"/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U potrebnom periodu raspolažemo slobodnim kapacitetima i sa zadovoljstvom Vam možemo ponuditi: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- jednokrevetna soba, noćenje/doručak: 5900,00 rsd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- dvokrevetna soba, noćenje/doručak: 3600,00 rsd po osobi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Boravišna taksa nije uključena u cenu smeštaja i iznosi 146,00 rsd.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OPIS:</w:t>
      </w:r>
    </w:p>
    <w:p w:rsidR="00A3597F" w:rsidRPr="00A3597F" w:rsidRDefault="00A3597F" w:rsidP="00A3597F">
      <w:pPr>
        <w:spacing w:before="100" w:beforeAutospacing="1" w:after="225" w:line="306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 xml:space="preserve">Best Western M hotel Beograd je moderan hotel sa četiri zvezdice i idealan izbor za i sve one koji posećuju Beograd. </w:t>
      </w:r>
    </w:p>
    <w:p w:rsidR="00A3597F" w:rsidRPr="00A3597F" w:rsidRDefault="00A3597F" w:rsidP="00A3597F">
      <w:pPr>
        <w:spacing w:before="100" w:beforeAutospacing="1" w:after="225" w:line="306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Smešten je u jednom od najlepših i najmirnijih delova Beograda, okružen zelenilom Banjičkog parka, a svega 5 km udaljen od centra grada.</w:t>
      </w:r>
    </w:p>
    <w:p w:rsidR="00A3597F" w:rsidRPr="00A3597F" w:rsidRDefault="00A3597F" w:rsidP="00A3597F">
      <w:pPr>
        <w:spacing w:before="100" w:beforeAutospacing="1" w:after="225" w:line="306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Restoran “Ekskluziv”, letnja bašta, hotelski bar, 10 konferencijskih sala kapaciteta od 20 - 500 mesta sa pratećom opremom, savremeno opremljen poslovni centar sa barom i salama za sastanke i kongrese, turistička agencija, prodavnica suvenira i poklona, 24h čuvan parking,... su samo deo naše ponude.</w:t>
      </w:r>
    </w:p>
    <w:p w:rsidR="00A3597F" w:rsidRPr="00A3597F" w:rsidRDefault="00A3597F" w:rsidP="00A3597F">
      <w:pPr>
        <w:spacing w:before="100" w:beforeAutospacing="1" w:after="225" w:line="306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PREDNOSTI:</w:t>
      </w:r>
    </w:p>
    <w:p w:rsidR="00A3597F" w:rsidRPr="00A3597F" w:rsidRDefault="00A3597F" w:rsidP="00A3597F">
      <w:pPr>
        <w:spacing w:before="100" w:beforeAutospacing="1" w:after="100" w:afterAutospacing="1" w:line="408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boravak u zaštićenom prirodnom okruženju</w:t>
      </w:r>
    </w:p>
    <w:p w:rsidR="00A3597F" w:rsidRPr="00A3597F" w:rsidRDefault="00A3597F" w:rsidP="00A3597F">
      <w:pPr>
        <w:spacing w:before="100" w:beforeAutospacing="1" w:after="100" w:afterAutospacing="1" w:line="408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sz w:val="20"/>
          <w:szCs w:val="20"/>
          <w:lang w:val="sr-Cyrl-RS" w:eastAsia="sr-Cyrl-RS"/>
        </w:rPr>
        <w:t>§</w:t>
      </w:r>
      <w:r w:rsidRPr="00A3597F">
        <w:rPr>
          <w:rFonts w:ascii="Times New Roman" w:eastAsia="Times New Roman" w:hAnsi="Times New Roman" w:cs="Times New Roman"/>
          <w:color w:val="333333"/>
          <w:sz w:val="14"/>
          <w:szCs w:val="14"/>
          <w:lang w:val="sr-Cyrl-RS" w:eastAsia="sr-Cyrl-RS"/>
        </w:rPr>
        <w:t xml:space="preserve">  </w:t>
      </w: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odlična povezanost sa centrom grada</w:t>
      </w:r>
    </w:p>
    <w:p w:rsidR="00A3597F" w:rsidRPr="00A3597F" w:rsidRDefault="00A3597F" w:rsidP="00A3597F">
      <w:pPr>
        <w:spacing w:before="100" w:beforeAutospacing="1" w:after="100" w:afterAutospacing="1" w:line="408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sz w:val="20"/>
          <w:szCs w:val="20"/>
          <w:lang w:val="sr-Cyrl-RS" w:eastAsia="sr-Cyrl-RS"/>
        </w:rPr>
        <w:t>§</w:t>
      </w:r>
      <w:r w:rsidRPr="00A3597F">
        <w:rPr>
          <w:rFonts w:ascii="Times New Roman" w:eastAsia="Times New Roman" w:hAnsi="Times New Roman" w:cs="Times New Roman"/>
          <w:color w:val="333333"/>
          <w:sz w:val="14"/>
          <w:szCs w:val="14"/>
          <w:lang w:val="sr-Cyrl-RS" w:eastAsia="sr-Cyrl-RS"/>
        </w:rPr>
        <w:t xml:space="preserve">  </w:t>
      </w: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besplatan kablovski i bežični internet</w:t>
      </w:r>
    </w:p>
    <w:p w:rsidR="00A3597F" w:rsidRPr="00A3597F" w:rsidRDefault="00A3597F" w:rsidP="00A3597F">
      <w:pPr>
        <w:spacing w:before="100" w:beforeAutospacing="1" w:after="100" w:afterAutospacing="1" w:line="408" w:lineRule="atLeast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333333"/>
          <w:sz w:val="20"/>
          <w:szCs w:val="20"/>
          <w:lang w:val="sr-Cyrl-RS" w:eastAsia="sr-Cyrl-RS"/>
        </w:rPr>
        <w:t>§</w:t>
      </w:r>
      <w:r w:rsidRPr="00A3597F">
        <w:rPr>
          <w:rFonts w:ascii="Times New Roman" w:eastAsia="Times New Roman" w:hAnsi="Times New Roman" w:cs="Times New Roman"/>
          <w:color w:val="333333"/>
          <w:sz w:val="14"/>
          <w:szCs w:val="14"/>
          <w:lang w:val="sr-Cyrl-RS" w:eastAsia="sr-Cyrl-RS"/>
        </w:rPr>
        <w:t xml:space="preserve">  </w:t>
      </w:r>
      <w:r w:rsidRPr="00A3597F">
        <w:rPr>
          <w:rFonts w:ascii="Times New Roman" w:eastAsia="Times New Roman" w:hAnsi="Times New Roman" w:cs="Times New Roman"/>
          <w:color w:val="333333"/>
          <w:lang w:val="sr-Cyrl-RS" w:eastAsia="sr-Cyrl-RS"/>
        </w:rPr>
        <w:t>besplatno korišćenje parkinga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 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Kontakt za rezervacije: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Pavlović Goran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 xml:space="preserve">Tel. </w:t>
      </w:r>
      <w:hyperlink r:id="rId5" w:tgtFrame="_blank" w:history="1">
        <w:r w:rsidRPr="00A3597F">
          <w:rPr>
            <w:rFonts w:ascii="Times New Roman" w:eastAsia="Times New Roman" w:hAnsi="Times New Roman" w:cs="Times New Roman"/>
            <w:color w:val="0000FF"/>
            <w:u w:val="single"/>
            <w:lang w:val="sr-Cyrl-RS" w:eastAsia="sr-Cyrl-RS"/>
          </w:rPr>
          <w:t>011 3090 644</w:t>
        </w:r>
      </w:hyperlink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 xml:space="preserve">Fax. </w:t>
      </w:r>
      <w:hyperlink r:id="rId6" w:tgtFrame="_blank" w:history="1">
        <w:r w:rsidRPr="00A3597F">
          <w:rPr>
            <w:rFonts w:ascii="Times New Roman" w:eastAsia="Times New Roman" w:hAnsi="Times New Roman" w:cs="Times New Roman"/>
            <w:color w:val="0000FF"/>
            <w:u w:val="single"/>
            <w:lang w:val="sr-Cyrl-RS" w:eastAsia="sr-Cyrl-RS"/>
          </w:rPr>
          <w:t>011 30 95 501</w:t>
        </w:r>
      </w:hyperlink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>Mob. 064 8737 039</w:t>
      </w:r>
    </w:p>
    <w:p w:rsidR="00A3597F" w:rsidRPr="00A3597F" w:rsidRDefault="00A3597F" w:rsidP="00A359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 w:eastAsia="sr-Cyrl-RS"/>
        </w:rPr>
      </w:pPr>
      <w:r w:rsidRPr="00A3597F">
        <w:rPr>
          <w:rFonts w:ascii="Times New Roman" w:eastAsia="Times New Roman" w:hAnsi="Times New Roman" w:cs="Times New Roman"/>
          <w:color w:val="1F497D"/>
          <w:lang w:val="sr-Cyrl-RS" w:eastAsia="sr-Cyrl-RS"/>
        </w:rPr>
        <w:t xml:space="preserve">e-mail: </w:t>
      </w:r>
      <w:hyperlink r:id="rId7" w:tgtFrame="_blank" w:history="1">
        <w:r w:rsidRPr="00A3597F">
          <w:rPr>
            <w:rFonts w:ascii="Times New Roman" w:eastAsia="Times New Roman" w:hAnsi="Times New Roman" w:cs="Times New Roman"/>
            <w:color w:val="0000FF"/>
            <w:u w:val="single"/>
            <w:lang w:val="sr-Cyrl-RS" w:eastAsia="sr-Cyrl-RS"/>
          </w:rPr>
          <w:t>office@hotel-m.com</w:t>
        </w:r>
      </w:hyperlink>
    </w:p>
    <w:p w:rsidR="00F85939" w:rsidRPr="00A3597F" w:rsidRDefault="00F85939">
      <w:pPr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F85939" w:rsidRPr="00A3597F" w:rsidSect="008E37C4"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939"/>
    <w:rsid w:val="002A31C6"/>
    <w:rsid w:val="002C6073"/>
    <w:rsid w:val="005C6F15"/>
    <w:rsid w:val="008B018F"/>
    <w:rsid w:val="008E37C4"/>
    <w:rsid w:val="009D17E9"/>
    <w:rsid w:val="00A3597F"/>
    <w:rsid w:val="00F8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597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59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2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ffice@hotel-m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tel:011%2030%2095%20501" TargetMode="External"/><Relationship Id="rId5" Type="http://schemas.openxmlformats.org/officeDocument/2006/relationships/hyperlink" Target="tel:011%203090%2064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1089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Nikolic</Company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Sladjana Nikolic</dc:creator>
  <cp:lastModifiedBy>mm</cp:lastModifiedBy>
  <cp:revision>2</cp:revision>
  <dcterms:created xsi:type="dcterms:W3CDTF">2015-03-25T21:18:00Z</dcterms:created>
  <dcterms:modified xsi:type="dcterms:W3CDTF">2015-03-25T21:18:00Z</dcterms:modified>
</cp:coreProperties>
</file>