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19C" w:rsidRPr="00256C26" w:rsidRDefault="00256C26" w:rsidP="009E07CC">
      <w:pPr>
        <w:jc w:val="center"/>
        <w:rPr>
          <w:b/>
          <w:sz w:val="24"/>
        </w:rPr>
      </w:pPr>
      <w:bookmarkStart w:id="0" w:name="_GoBack"/>
      <w:bookmarkEnd w:id="0"/>
      <w:r w:rsidRPr="00256C26">
        <w:rPr>
          <w:b/>
          <w:sz w:val="24"/>
        </w:rPr>
        <w:t>PITANJA I ZADACI IZ BIOLOGIJE</w:t>
      </w:r>
    </w:p>
    <w:p w:rsidR="009E07CC" w:rsidRDefault="009E07CC" w:rsidP="009E07CC">
      <w:pPr>
        <w:jc w:val="center"/>
        <w:rPr>
          <w:sz w:val="24"/>
        </w:rPr>
      </w:pPr>
    </w:p>
    <w:p w:rsidR="009E07CC" w:rsidRDefault="009E07CC" w:rsidP="009E07C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Koja izjava je NETAČNA za prokariotsku ćeliju?</w:t>
      </w:r>
    </w:p>
    <w:p w:rsidR="00D02C3B" w:rsidRDefault="00D02C3B" w:rsidP="00D02C3B">
      <w:pPr>
        <w:pStyle w:val="ListParagraph"/>
        <w:rPr>
          <w:sz w:val="24"/>
        </w:rPr>
      </w:pPr>
    </w:p>
    <w:p w:rsidR="009E07CC" w:rsidRDefault="009E07CC" w:rsidP="009E07C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U citoplazmi se nalaze ribozomi</w:t>
      </w:r>
    </w:p>
    <w:p w:rsidR="009E07CC" w:rsidRPr="00B21716" w:rsidRDefault="009E07CC" w:rsidP="009E07CC">
      <w:pPr>
        <w:pStyle w:val="ListParagraph"/>
        <w:numPr>
          <w:ilvl w:val="1"/>
          <w:numId w:val="1"/>
        </w:numPr>
        <w:rPr>
          <w:sz w:val="24"/>
          <w:highlight w:val="yellow"/>
        </w:rPr>
      </w:pPr>
      <w:r w:rsidRPr="00B21716">
        <w:rPr>
          <w:sz w:val="24"/>
          <w:highlight w:val="yellow"/>
        </w:rPr>
        <w:t>U citoplazmi se nalaze centrozomi</w:t>
      </w:r>
    </w:p>
    <w:p w:rsidR="009E07CC" w:rsidRDefault="009E07CC" w:rsidP="009E07C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U citoplazmi se nalazi DNK </w:t>
      </w:r>
    </w:p>
    <w:p w:rsidR="009E07CC" w:rsidRDefault="009E07CC" w:rsidP="009E07C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U citoplazmi se nalazi RNK </w:t>
      </w:r>
    </w:p>
    <w:p w:rsidR="009E07CC" w:rsidRDefault="009E07CC" w:rsidP="009E07CC">
      <w:pPr>
        <w:pStyle w:val="ListParagraph"/>
        <w:ind w:left="1440"/>
        <w:rPr>
          <w:sz w:val="24"/>
        </w:rPr>
      </w:pPr>
    </w:p>
    <w:p w:rsidR="009E07CC" w:rsidRDefault="009E07CC" w:rsidP="009E07CC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Translacija (prevođenje) genetičkog koda je proces:</w:t>
      </w:r>
    </w:p>
    <w:p w:rsidR="00D02C3B" w:rsidRDefault="00D02C3B" w:rsidP="00D02C3B">
      <w:pPr>
        <w:pStyle w:val="ListParagraph"/>
        <w:rPr>
          <w:sz w:val="24"/>
        </w:rPr>
      </w:pPr>
    </w:p>
    <w:p w:rsidR="009E07CC" w:rsidRDefault="009E07CC" w:rsidP="009E07C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Sinteze ribozoma</w:t>
      </w:r>
    </w:p>
    <w:p w:rsidR="009E07CC" w:rsidRDefault="009E07CC" w:rsidP="009E07C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Sinteze novog molekula DNK</w:t>
      </w:r>
    </w:p>
    <w:p w:rsidR="009E07CC" w:rsidRPr="00B21716" w:rsidRDefault="009E07CC" w:rsidP="009E07CC">
      <w:pPr>
        <w:pStyle w:val="ListParagraph"/>
        <w:numPr>
          <w:ilvl w:val="1"/>
          <w:numId w:val="1"/>
        </w:numPr>
        <w:rPr>
          <w:sz w:val="24"/>
          <w:highlight w:val="yellow"/>
        </w:rPr>
      </w:pPr>
      <w:r w:rsidRPr="00B21716">
        <w:rPr>
          <w:sz w:val="24"/>
          <w:highlight w:val="yellow"/>
        </w:rPr>
        <w:t>Sinteze proteina</w:t>
      </w:r>
    </w:p>
    <w:p w:rsidR="009E07CC" w:rsidRDefault="009E07CC" w:rsidP="009E07CC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Sinteze nukleinskih kiselina</w:t>
      </w:r>
    </w:p>
    <w:p w:rsidR="009E07CC" w:rsidRPr="009E07CC" w:rsidRDefault="009E07CC" w:rsidP="009E07CC">
      <w:pPr>
        <w:pStyle w:val="ListParagraph"/>
        <w:ind w:left="1440"/>
        <w:rPr>
          <w:sz w:val="24"/>
        </w:rPr>
      </w:pPr>
    </w:p>
    <w:p w:rsidR="00D02C3B" w:rsidRDefault="009E07CC" w:rsidP="00D02C3B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U eukariotskim ćelijama, na krajevima DNK molekula postoje sekvence poznate pod imenom telomere. Telomere </w:t>
      </w:r>
      <w:r w:rsidR="00D02C3B">
        <w:rPr>
          <w:sz w:val="24"/>
        </w:rPr>
        <w:t>obezbeđuju stabilnost molekula DNK od „erozije“ (skraćivanja) prilikom svake replikacije. Telomeraza je enzim koji katališe izduživanje telomera. U kojim ćelijama očekujete najveću aktivnost telomeraze?</w:t>
      </w:r>
    </w:p>
    <w:p w:rsidR="00D02C3B" w:rsidRDefault="00D02C3B" w:rsidP="00D02C3B">
      <w:pPr>
        <w:pStyle w:val="ListParagraph"/>
        <w:rPr>
          <w:sz w:val="24"/>
        </w:rPr>
      </w:pPr>
    </w:p>
    <w:p w:rsidR="00D02C3B" w:rsidRDefault="00D02C3B" w:rsidP="00D02C3B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U specijalizovanim ćelijama</w:t>
      </w:r>
    </w:p>
    <w:p w:rsidR="00D02C3B" w:rsidRPr="00B21716" w:rsidRDefault="00D02C3B" w:rsidP="00D02C3B">
      <w:pPr>
        <w:pStyle w:val="ListParagraph"/>
        <w:numPr>
          <w:ilvl w:val="1"/>
          <w:numId w:val="1"/>
        </w:numPr>
        <w:rPr>
          <w:sz w:val="24"/>
          <w:highlight w:val="yellow"/>
        </w:rPr>
      </w:pPr>
      <w:r w:rsidRPr="00B21716">
        <w:rPr>
          <w:sz w:val="24"/>
          <w:highlight w:val="yellow"/>
        </w:rPr>
        <w:t>U germinativnim ćelijama koje produkuju gamete</w:t>
      </w:r>
    </w:p>
    <w:p w:rsidR="00D02C3B" w:rsidRDefault="00D02C3B" w:rsidP="00D02C3B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U respiratorno aktivnim ćelijama</w:t>
      </w:r>
    </w:p>
    <w:p w:rsidR="00D02C3B" w:rsidRDefault="00D02C3B" w:rsidP="00D02C3B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U nervnim ćelijama</w:t>
      </w:r>
    </w:p>
    <w:p w:rsidR="00D02C3B" w:rsidRDefault="00D02C3B" w:rsidP="00D02C3B">
      <w:pPr>
        <w:pStyle w:val="ListParagraph"/>
        <w:ind w:left="1440"/>
        <w:rPr>
          <w:sz w:val="24"/>
        </w:rPr>
      </w:pPr>
    </w:p>
    <w:p w:rsidR="00D02C3B" w:rsidRDefault="00D02C3B" w:rsidP="00D02C3B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Funkcija želuca kod sisara je:</w:t>
      </w:r>
    </w:p>
    <w:p w:rsidR="00D02C3B" w:rsidRDefault="00D02C3B" w:rsidP="00D02C3B">
      <w:pPr>
        <w:pStyle w:val="ListParagraph"/>
        <w:rPr>
          <w:sz w:val="24"/>
        </w:rPr>
      </w:pPr>
    </w:p>
    <w:p w:rsidR="00D02C3B" w:rsidRDefault="00D02C3B" w:rsidP="00D02C3B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Varenje i razgradnja proteina</w:t>
      </w:r>
    </w:p>
    <w:p w:rsidR="00D02C3B" w:rsidRDefault="00D02C3B" w:rsidP="00D02C3B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Razgradnja i apsorpcija masti</w:t>
      </w:r>
    </w:p>
    <w:p w:rsidR="00D02C3B" w:rsidRDefault="0093723F" w:rsidP="00D02C3B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Skladištenje delimično svarene hrane</w:t>
      </w:r>
    </w:p>
    <w:p w:rsidR="0093723F" w:rsidRDefault="0093723F" w:rsidP="00D02C3B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Ubijanje većine bakterija iz hrane</w:t>
      </w:r>
    </w:p>
    <w:p w:rsidR="0093723F" w:rsidRDefault="0093723F" w:rsidP="00D02C3B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Tačni su odgovori pod </w:t>
      </w:r>
      <w:r w:rsidRPr="0093723F">
        <w:rPr>
          <w:b/>
          <w:sz w:val="24"/>
        </w:rPr>
        <w:t>a.</w:t>
      </w:r>
      <w:r>
        <w:rPr>
          <w:sz w:val="24"/>
        </w:rPr>
        <w:t xml:space="preserve"> i </w:t>
      </w:r>
      <w:r w:rsidRPr="0093723F">
        <w:rPr>
          <w:b/>
          <w:sz w:val="24"/>
        </w:rPr>
        <w:t>b.</w:t>
      </w:r>
    </w:p>
    <w:p w:rsidR="0093723F" w:rsidRPr="00B21716" w:rsidRDefault="0093723F" w:rsidP="00D02C3B">
      <w:pPr>
        <w:pStyle w:val="ListParagraph"/>
        <w:numPr>
          <w:ilvl w:val="1"/>
          <w:numId w:val="1"/>
        </w:numPr>
        <w:rPr>
          <w:sz w:val="24"/>
          <w:highlight w:val="yellow"/>
        </w:rPr>
      </w:pPr>
      <w:r w:rsidRPr="00B21716">
        <w:rPr>
          <w:sz w:val="24"/>
          <w:highlight w:val="yellow"/>
        </w:rPr>
        <w:t xml:space="preserve">Tačni su odgovori pod </w:t>
      </w:r>
      <w:r w:rsidRPr="00B21716">
        <w:rPr>
          <w:b/>
          <w:sz w:val="24"/>
          <w:highlight w:val="yellow"/>
        </w:rPr>
        <w:t>a.</w:t>
      </w:r>
      <w:r w:rsidRPr="00B21716">
        <w:rPr>
          <w:sz w:val="24"/>
          <w:highlight w:val="yellow"/>
        </w:rPr>
        <w:t xml:space="preserve"> i </w:t>
      </w:r>
      <w:r w:rsidRPr="00B21716">
        <w:rPr>
          <w:b/>
          <w:sz w:val="24"/>
          <w:highlight w:val="yellow"/>
        </w:rPr>
        <w:t>d.</w:t>
      </w:r>
    </w:p>
    <w:p w:rsidR="0093723F" w:rsidRPr="0093723F" w:rsidRDefault="0093723F" w:rsidP="0093723F">
      <w:pPr>
        <w:pStyle w:val="ListParagraph"/>
        <w:ind w:left="1440"/>
        <w:rPr>
          <w:sz w:val="24"/>
        </w:rPr>
      </w:pPr>
    </w:p>
    <w:p w:rsidR="0093723F" w:rsidRDefault="0093723F" w:rsidP="0093723F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DNK eukariotske ćelije je „spakovana“ u hromozome. Koja izjava je tačna?</w:t>
      </w:r>
    </w:p>
    <w:p w:rsidR="0093723F" w:rsidRDefault="0093723F" w:rsidP="0093723F">
      <w:pPr>
        <w:pStyle w:val="ListParagraph"/>
        <w:rPr>
          <w:sz w:val="24"/>
        </w:rPr>
      </w:pPr>
    </w:p>
    <w:p w:rsidR="0093723F" w:rsidRDefault="004C21A3" w:rsidP="0093723F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P</w:t>
      </w:r>
      <w:r w:rsidR="0093723F">
        <w:rPr>
          <w:sz w:val="24"/>
        </w:rPr>
        <w:t xml:space="preserve">akovanje DNK u hromozome </w:t>
      </w:r>
      <w:r>
        <w:rPr>
          <w:sz w:val="24"/>
        </w:rPr>
        <w:t>se vrši uz pomoć vodoničnih veza</w:t>
      </w:r>
      <w:r w:rsidR="0093723F">
        <w:rPr>
          <w:sz w:val="24"/>
        </w:rPr>
        <w:t xml:space="preserve"> koje se ostvaruju između dva</w:t>
      </w:r>
      <w:r>
        <w:rPr>
          <w:sz w:val="24"/>
        </w:rPr>
        <w:t xml:space="preserve"> DNK</w:t>
      </w:r>
      <w:r w:rsidR="0093723F">
        <w:rPr>
          <w:sz w:val="24"/>
        </w:rPr>
        <w:t xml:space="preserve"> lanca</w:t>
      </w:r>
      <w:r>
        <w:rPr>
          <w:sz w:val="24"/>
        </w:rPr>
        <w:t>.</w:t>
      </w:r>
    </w:p>
    <w:p w:rsidR="0093723F" w:rsidRDefault="004C21A3" w:rsidP="004C21A3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Pakovanje DNK u hromozome se vrši uz pomoć lipidnog dvosloja koji je bipolaran.</w:t>
      </w:r>
    </w:p>
    <w:p w:rsidR="004C21A3" w:rsidRPr="000D3609" w:rsidRDefault="004C21A3" w:rsidP="004C21A3">
      <w:pPr>
        <w:pStyle w:val="ListParagraph"/>
        <w:numPr>
          <w:ilvl w:val="1"/>
          <w:numId w:val="1"/>
        </w:numPr>
        <w:rPr>
          <w:sz w:val="24"/>
          <w:highlight w:val="yellow"/>
        </w:rPr>
      </w:pPr>
      <w:r w:rsidRPr="000D3609">
        <w:rPr>
          <w:sz w:val="24"/>
          <w:highlight w:val="yellow"/>
        </w:rPr>
        <w:t>Pakovanje DNK u hromozome se vrši uz pomoć histonskih proteina.</w:t>
      </w:r>
    </w:p>
    <w:p w:rsidR="004C21A3" w:rsidRDefault="004C21A3" w:rsidP="004C21A3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Pakovanje DNK u hromozome se vrši uz pomoć informacione RNK</w:t>
      </w:r>
      <w:r w:rsidR="00B21716">
        <w:rPr>
          <w:sz w:val="24"/>
        </w:rPr>
        <w:t>.</w:t>
      </w:r>
    </w:p>
    <w:p w:rsidR="004C21A3" w:rsidRDefault="004C21A3" w:rsidP="004C21A3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lastRenderedPageBreak/>
        <w:t>Filtracija krvi u bubrezima se dešava u bubrežnim telašcima.</w:t>
      </w:r>
      <w:r w:rsidR="003378F4">
        <w:rPr>
          <w:sz w:val="24"/>
        </w:rPr>
        <w:t xml:space="preserve"> Primarna mokraća se koncentriše i dobija se sekundarna mokraća. To se dešava u sledećem delu bubrega.</w:t>
      </w:r>
    </w:p>
    <w:p w:rsidR="00A22552" w:rsidRDefault="00A22552" w:rsidP="00A22552">
      <w:pPr>
        <w:pStyle w:val="ListParagraph"/>
        <w:rPr>
          <w:sz w:val="24"/>
        </w:rPr>
      </w:pPr>
    </w:p>
    <w:p w:rsidR="003378F4" w:rsidRPr="000D3609" w:rsidRDefault="003378F4" w:rsidP="003378F4">
      <w:pPr>
        <w:pStyle w:val="ListParagraph"/>
        <w:numPr>
          <w:ilvl w:val="1"/>
          <w:numId w:val="1"/>
        </w:numPr>
        <w:rPr>
          <w:sz w:val="24"/>
          <w:highlight w:val="yellow"/>
        </w:rPr>
      </w:pPr>
      <w:r w:rsidRPr="000D3609">
        <w:rPr>
          <w:sz w:val="24"/>
          <w:highlight w:val="yellow"/>
        </w:rPr>
        <w:t xml:space="preserve">Bubrežnim </w:t>
      </w:r>
      <w:r w:rsidR="00B21716" w:rsidRPr="000D3609">
        <w:rPr>
          <w:sz w:val="24"/>
          <w:highlight w:val="yellow"/>
        </w:rPr>
        <w:t>tubulima</w:t>
      </w:r>
    </w:p>
    <w:p w:rsidR="003378F4" w:rsidRDefault="003378F4" w:rsidP="003378F4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Bubrežnoj karlici</w:t>
      </w:r>
    </w:p>
    <w:p w:rsidR="003378F4" w:rsidRDefault="003378F4" w:rsidP="003378F4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Boumanovoj </w:t>
      </w:r>
      <w:r w:rsidRPr="003378F4">
        <w:rPr>
          <w:sz w:val="24"/>
        </w:rPr>
        <w:t>(</w:t>
      </w:r>
      <w:r w:rsidRPr="003378F4">
        <w:rPr>
          <w:i/>
          <w:sz w:val="24"/>
        </w:rPr>
        <w:t>Bowman</w:t>
      </w:r>
      <w:r w:rsidRPr="003378F4">
        <w:rPr>
          <w:sz w:val="24"/>
        </w:rPr>
        <w:t>)</w:t>
      </w:r>
      <w:r>
        <w:rPr>
          <w:sz w:val="24"/>
        </w:rPr>
        <w:t xml:space="preserve"> kapsuli</w:t>
      </w:r>
    </w:p>
    <w:p w:rsidR="003378F4" w:rsidRDefault="003378F4" w:rsidP="003378F4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Mokrovodima</w:t>
      </w:r>
    </w:p>
    <w:p w:rsidR="003378F4" w:rsidRDefault="003378F4" w:rsidP="003378F4">
      <w:pPr>
        <w:pStyle w:val="ListParagraph"/>
        <w:ind w:left="1440"/>
        <w:rPr>
          <w:sz w:val="24"/>
        </w:rPr>
      </w:pPr>
    </w:p>
    <w:p w:rsidR="003378F4" w:rsidRDefault="003378F4" w:rsidP="003378F4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Jednoćelijski parazit iz roda </w:t>
      </w:r>
      <w:r w:rsidRPr="003378F4">
        <w:rPr>
          <w:i/>
          <w:sz w:val="24"/>
        </w:rPr>
        <w:t>Plasmodium</w:t>
      </w:r>
      <w:r w:rsidR="00B21716">
        <w:rPr>
          <w:sz w:val="24"/>
        </w:rPr>
        <w:t xml:space="preserve"> izaziva malariju</w:t>
      </w:r>
      <w:r>
        <w:rPr>
          <w:sz w:val="24"/>
        </w:rPr>
        <w:t xml:space="preserve"> a prenose ga neke vrste komaraca. Koja izjava je tačna?</w:t>
      </w:r>
    </w:p>
    <w:p w:rsidR="00A22552" w:rsidRDefault="00A22552" w:rsidP="00A22552">
      <w:pPr>
        <w:pStyle w:val="ListParagraph"/>
        <w:rPr>
          <w:sz w:val="24"/>
        </w:rPr>
      </w:pPr>
    </w:p>
    <w:p w:rsidR="003378F4" w:rsidRDefault="003378F4" w:rsidP="003378F4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U telu komarca se odvija bespolno </w:t>
      </w:r>
      <w:r w:rsidR="00A22552">
        <w:rPr>
          <w:sz w:val="24"/>
        </w:rPr>
        <w:t>razmnožavanje plazmodijuma i oslobađanje sporozoita.</w:t>
      </w:r>
    </w:p>
    <w:p w:rsidR="00A22552" w:rsidRDefault="00A22552" w:rsidP="003378F4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U telu čoveka prilikom zaražavanja sporozoiti prvo ulaze u eritrocite i bespolno se razmnožavaju</w:t>
      </w:r>
      <w:r w:rsidR="00B21716">
        <w:rPr>
          <w:sz w:val="24"/>
        </w:rPr>
        <w:t xml:space="preserve"> u ćelijama jetre</w:t>
      </w:r>
      <w:r>
        <w:rPr>
          <w:sz w:val="24"/>
        </w:rPr>
        <w:t>.</w:t>
      </w:r>
    </w:p>
    <w:p w:rsidR="00A22552" w:rsidRDefault="00A22552" w:rsidP="003378F4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U telu komarca se produkuju makrogameti i mikrogameti plazmodijuma.</w:t>
      </w:r>
    </w:p>
    <w:p w:rsidR="00A22552" w:rsidRPr="000D3609" w:rsidRDefault="00A22552" w:rsidP="003378F4">
      <w:pPr>
        <w:pStyle w:val="ListParagraph"/>
        <w:numPr>
          <w:ilvl w:val="1"/>
          <w:numId w:val="1"/>
        </w:numPr>
        <w:rPr>
          <w:sz w:val="24"/>
          <w:highlight w:val="yellow"/>
        </w:rPr>
      </w:pPr>
      <w:r w:rsidRPr="000D3609">
        <w:rPr>
          <w:sz w:val="24"/>
          <w:highlight w:val="yellow"/>
        </w:rPr>
        <w:t>U telu čoveka prilikom zaražavanja sporozoiti prvo ulaze u ćelije jetre a zatim u eritrocite.</w:t>
      </w:r>
    </w:p>
    <w:p w:rsidR="00A22552" w:rsidRDefault="00A22552" w:rsidP="00A22552">
      <w:pPr>
        <w:pStyle w:val="ListParagraph"/>
        <w:ind w:left="1440"/>
        <w:rPr>
          <w:sz w:val="24"/>
        </w:rPr>
      </w:pPr>
    </w:p>
    <w:p w:rsidR="00A22552" w:rsidRDefault="00EA3671" w:rsidP="00A22552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Kod mačaka  crna boja krzna je dominantna u odnosu na sivu. Ako se upare crna mačka, čija je majka imala sivu boju krzna, sa mužjakom </w:t>
      </w:r>
      <w:r w:rsidR="0001235F">
        <w:rPr>
          <w:sz w:val="24"/>
        </w:rPr>
        <w:t>sive</w:t>
      </w:r>
      <w:r w:rsidR="00B21716">
        <w:rPr>
          <w:sz w:val="24"/>
        </w:rPr>
        <w:t xml:space="preserve"> boje krzna, koji odnos fenotipova</w:t>
      </w:r>
      <w:r w:rsidR="0001235F">
        <w:rPr>
          <w:sz w:val="24"/>
        </w:rPr>
        <w:t xml:space="preserve"> možemo da očekujemo?</w:t>
      </w:r>
    </w:p>
    <w:p w:rsidR="0001235F" w:rsidRPr="000D3609" w:rsidRDefault="0001235F" w:rsidP="0001235F">
      <w:pPr>
        <w:pStyle w:val="ListParagraph"/>
        <w:numPr>
          <w:ilvl w:val="1"/>
          <w:numId w:val="1"/>
        </w:numPr>
        <w:rPr>
          <w:sz w:val="24"/>
          <w:highlight w:val="yellow"/>
        </w:rPr>
      </w:pPr>
      <w:r w:rsidRPr="000D3609">
        <w:rPr>
          <w:sz w:val="24"/>
          <w:highlight w:val="yellow"/>
        </w:rPr>
        <w:t>1:1</w:t>
      </w:r>
    </w:p>
    <w:p w:rsidR="0001235F" w:rsidRDefault="0001235F" w:rsidP="0001235F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1:2</w:t>
      </w:r>
    </w:p>
    <w:p w:rsidR="0001235F" w:rsidRDefault="0001235F" w:rsidP="0001235F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1:3</w:t>
      </w:r>
    </w:p>
    <w:p w:rsidR="0001235F" w:rsidRDefault="0001235F" w:rsidP="0001235F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1:2:1</w:t>
      </w:r>
    </w:p>
    <w:p w:rsidR="0001235F" w:rsidRDefault="0001235F" w:rsidP="0001235F">
      <w:pPr>
        <w:pStyle w:val="ListParagraph"/>
        <w:ind w:left="1440"/>
        <w:rPr>
          <w:sz w:val="24"/>
        </w:rPr>
      </w:pPr>
    </w:p>
    <w:p w:rsidR="0001235F" w:rsidRDefault="0001235F" w:rsidP="0001235F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Daltonizam je recesivna bolest čiji se gen nalazi na X </w:t>
      </w:r>
      <w:r w:rsidR="000368E2">
        <w:rPr>
          <w:sz w:val="24"/>
        </w:rPr>
        <w:t>hromozomu. Jedan b</w:t>
      </w:r>
      <w:r w:rsidR="00D87D68">
        <w:rPr>
          <w:sz w:val="24"/>
        </w:rPr>
        <w:t>račni par je dobio ćerku i sina. Ako se zna da je n</w:t>
      </w:r>
      <w:r w:rsidR="000368E2">
        <w:rPr>
          <w:sz w:val="24"/>
        </w:rPr>
        <w:t>jihova majka slepa</w:t>
      </w:r>
      <w:r w:rsidR="00D87D68">
        <w:rPr>
          <w:sz w:val="24"/>
        </w:rPr>
        <w:t xml:space="preserve"> za boje, a otac normalno vidi, k</w:t>
      </w:r>
      <w:r w:rsidR="000368E2">
        <w:rPr>
          <w:sz w:val="24"/>
        </w:rPr>
        <w:t xml:space="preserve">olika je verovatnoća da je devojčica slepa za boje a da dečak </w:t>
      </w:r>
      <w:r w:rsidR="00D87D68">
        <w:rPr>
          <w:sz w:val="24"/>
        </w:rPr>
        <w:t>normalno</w:t>
      </w:r>
      <w:r w:rsidR="000368E2">
        <w:rPr>
          <w:sz w:val="24"/>
        </w:rPr>
        <w:t xml:space="preserve"> vid</w:t>
      </w:r>
      <w:r w:rsidR="00D87D68">
        <w:rPr>
          <w:sz w:val="24"/>
        </w:rPr>
        <w:t>i</w:t>
      </w:r>
      <w:r w:rsidR="000368E2">
        <w:rPr>
          <w:sz w:val="24"/>
        </w:rPr>
        <w:t>?</w:t>
      </w:r>
    </w:p>
    <w:p w:rsidR="000368E2" w:rsidRDefault="000368E2" w:rsidP="000368E2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1</w:t>
      </w:r>
    </w:p>
    <w:p w:rsidR="000368E2" w:rsidRDefault="000368E2" w:rsidP="000368E2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½</w:t>
      </w:r>
    </w:p>
    <w:p w:rsidR="000368E2" w:rsidRPr="000D3609" w:rsidRDefault="000368E2" w:rsidP="000368E2">
      <w:pPr>
        <w:pStyle w:val="ListParagraph"/>
        <w:numPr>
          <w:ilvl w:val="1"/>
          <w:numId w:val="1"/>
        </w:numPr>
        <w:rPr>
          <w:sz w:val="24"/>
          <w:highlight w:val="yellow"/>
        </w:rPr>
      </w:pPr>
      <w:r w:rsidRPr="000D3609">
        <w:rPr>
          <w:sz w:val="24"/>
          <w:highlight w:val="yellow"/>
        </w:rPr>
        <w:t>0</w:t>
      </w:r>
    </w:p>
    <w:p w:rsidR="000368E2" w:rsidRDefault="000368E2" w:rsidP="000368E2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¼</w:t>
      </w:r>
    </w:p>
    <w:p w:rsidR="000368E2" w:rsidRDefault="000368E2" w:rsidP="000368E2">
      <w:pPr>
        <w:pStyle w:val="ListParagraph"/>
        <w:ind w:left="1440"/>
        <w:rPr>
          <w:sz w:val="24"/>
        </w:rPr>
      </w:pPr>
    </w:p>
    <w:p w:rsidR="000368E2" w:rsidRDefault="00F44762" w:rsidP="000368E2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Rakovi samci se zavlače u napuštene ljušture morskih puževa i često aktivno postavljaju morske sase na te ljušture</w:t>
      </w:r>
      <w:r w:rsidR="00466465">
        <w:rPr>
          <w:sz w:val="24"/>
        </w:rPr>
        <w:t>. Ovakva interakcija raka i sase se naziva:</w:t>
      </w:r>
    </w:p>
    <w:p w:rsidR="00466465" w:rsidRDefault="00466465" w:rsidP="00466465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Amensalizam </w:t>
      </w:r>
    </w:p>
    <w:p w:rsidR="00466465" w:rsidRDefault="00466465" w:rsidP="00466465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Komensalizam</w:t>
      </w:r>
    </w:p>
    <w:p w:rsidR="00466465" w:rsidRPr="00D87D68" w:rsidRDefault="00466465" w:rsidP="00466465">
      <w:pPr>
        <w:pStyle w:val="ListParagraph"/>
        <w:numPr>
          <w:ilvl w:val="1"/>
          <w:numId w:val="1"/>
        </w:numPr>
        <w:rPr>
          <w:sz w:val="24"/>
          <w:highlight w:val="yellow"/>
        </w:rPr>
      </w:pPr>
      <w:r w:rsidRPr="00D87D68">
        <w:rPr>
          <w:sz w:val="24"/>
          <w:highlight w:val="yellow"/>
        </w:rPr>
        <w:t>Mutualizam</w:t>
      </w:r>
    </w:p>
    <w:p w:rsidR="00466465" w:rsidRDefault="00466465" w:rsidP="00466465">
      <w:pPr>
        <w:pStyle w:val="ListParagraph"/>
        <w:numPr>
          <w:ilvl w:val="1"/>
          <w:numId w:val="1"/>
        </w:numPr>
        <w:rPr>
          <w:sz w:val="24"/>
        </w:rPr>
      </w:pPr>
      <w:r>
        <w:rPr>
          <w:sz w:val="24"/>
        </w:rPr>
        <w:t>Parazitizam</w:t>
      </w:r>
    </w:p>
    <w:p w:rsidR="0001235F" w:rsidRPr="0001235F" w:rsidRDefault="0001235F" w:rsidP="0001235F">
      <w:pPr>
        <w:ind w:left="1080"/>
        <w:rPr>
          <w:sz w:val="24"/>
        </w:rPr>
      </w:pPr>
    </w:p>
    <w:sectPr w:rsidR="0001235F" w:rsidRPr="000123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7528F9"/>
    <w:multiLevelType w:val="hybridMultilevel"/>
    <w:tmpl w:val="E570914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7CC"/>
    <w:rsid w:val="0001235F"/>
    <w:rsid w:val="000368E2"/>
    <w:rsid w:val="000D3609"/>
    <w:rsid w:val="00256C26"/>
    <w:rsid w:val="0027019C"/>
    <w:rsid w:val="003378F4"/>
    <w:rsid w:val="00466465"/>
    <w:rsid w:val="004C21A3"/>
    <w:rsid w:val="00891571"/>
    <w:rsid w:val="0093723F"/>
    <w:rsid w:val="009E07CC"/>
    <w:rsid w:val="00A22552"/>
    <w:rsid w:val="00AD3F3D"/>
    <w:rsid w:val="00B21716"/>
    <w:rsid w:val="00D02C3B"/>
    <w:rsid w:val="00D87D68"/>
    <w:rsid w:val="00EA3671"/>
    <w:rsid w:val="00F44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7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7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416</Words>
  <Characters>2375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2786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Sasa</dc:creator>
  <cp:lastModifiedBy>win7</cp:lastModifiedBy>
  <cp:revision>2</cp:revision>
  <dcterms:created xsi:type="dcterms:W3CDTF">2019-03-09T19:58:00Z</dcterms:created>
  <dcterms:modified xsi:type="dcterms:W3CDTF">2019-03-09T19:58:00Z</dcterms:modified>
</cp:coreProperties>
</file>