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4C9A" w:rsidRDefault="00524C9A" w:rsidP="00524C9A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</w:pPr>
    </w:p>
    <w:p w:rsidR="00524C9A" w:rsidRPr="00524C9A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val="en-US" w:eastAsia="en-GB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  <w:t xml:space="preserve">ИЗБОРНО ТАКМИЧЕЊЕ ЗА </w:t>
      </w:r>
      <w:r>
        <w:rPr>
          <w:rFonts w:ascii="Times New Roman" w:eastAsia="Times New Roman" w:hAnsi="Times New Roman"/>
          <w:b/>
          <w:i/>
          <w:sz w:val="24"/>
          <w:szCs w:val="24"/>
          <w:lang w:val="en-US" w:eastAsia="en-GB"/>
        </w:rPr>
        <w:t>INTERNATIONAL JUNIOR SCIENCE OLYMPIAD 2017</w:t>
      </w:r>
    </w:p>
    <w:p w:rsidR="00524C9A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  <w:t>ЗАДАЦИ ИЗ ХЕМИЈЕ</w:t>
      </w:r>
    </w:p>
    <w:p w:rsidR="00524C9A" w:rsidRDefault="00524C9A" w:rsidP="00524C9A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</w:pPr>
    </w:p>
    <w:p w:rsidR="00524C9A" w:rsidRDefault="00524C9A" w:rsidP="00524C9A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</w:pPr>
    </w:p>
    <w:p w:rsidR="00524C9A" w:rsidRDefault="00524C9A" w:rsidP="00524C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 w:eastAsia="en-GB"/>
        </w:rPr>
      </w:pPr>
      <w:r w:rsidRPr="00524C9A">
        <w:rPr>
          <w:rFonts w:ascii="Times New Roman" w:eastAsia="Times New Roman" w:hAnsi="Times New Roman"/>
          <w:b/>
          <w:i/>
          <w:sz w:val="24"/>
          <w:szCs w:val="24"/>
          <w:lang w:val="sr-Cyrl-CS" w:eastAsia="en-GB"/>
        </w:rPr>
        <w:t>1.</w:t>
      </w:r>
      <w:r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Када се графит третира вишком пара калијума на 300 </w:t>
      </w:r>
      <w:r w:rsidRPr="000262D8">
        <w:rPr>
          <w:lang w:val="sr-Cyrl-CS" w:eastAsia="en-GB"/>
        </w:rPr>
        <w:sym w:font="Symbol" w:char="F0B0"/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C, а вишак калијума испере живом, добија се парамагнетна супстанца боје бронзе, састава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x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y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. У структури ове супстанце (интеркалационо једињење) се могу уочити наизменични слојеви атома угљеника и калијума, као што је приказано на слици доле лево. Калијумови атоми се налазе изнад центара C</w:t>
      </w:r>
      <w:r w:rsidRPr="00524C9A">
        <w:rPr>
          <w:rFonts w:ascii="Times New Roman" w:eastAsia="Times New Roman" w:hAnsi="Times New Roman"/>
          <w:sz w:val="24"/>
          <w:szCs w:val="24"/>
          <w:vertAlign w:val="subscript"/>
          <w:lang w:val="sr-Cyrl-CS" w:eastAsia="en-GB"/>
        </w:rPr>
        <w:t>6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прстенова два слоја (слика доле десно). При загревању на 360 </w:t>
      </w:r>
      <w:r w:rsidRPr="000262D8">
        <w:rPr>
          <w:lang w:val="sr-Cyrl-CS" w:eastAsia="en-GB"/>
        </w:rPr>
        <w:sym w:font="Symbol" w:char="F0B0"/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C под сниженим притиском,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x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y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се распада у пет стадијума на низ интеркалационих једињења, и то редом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a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b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(челик плаво),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c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d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(тамно плаво),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e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f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(црно) и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g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h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(црно), код којих постоје два, три, четири, односно пет слојева угљеникових атома између слојева калијумових атома. Такође, код ових интеркалационих једињења у слоју калијумових атома недостаје централни атом калијума на слици доле </w:t>
      </w:r>
      <w:r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десно. Одредите формуле 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x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y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и једињења</w:t>
      </w:r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>последње</w:t>
      </w:r>
      <w:proofErr w:type="spellEnd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>фазе</w:t>
      </w:r>
      <w:proofErr w:type="spellEnd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>термалне</w:t>
      </w:r>
      <w:proofErr w:type="spellEnd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524C9A">
        <w:rPr>
          <w:rFonts w:ascii="Times New Roman" w:eastAsia="Times New Roman" w:hAnsi="Times New Roman"/>
          <w:sz w:val="24"/>
          <w:szCs w:val="24"/>
          <w:lang w:val="en-US" w:eastAsia="en-GB"/>
        </w:rPr>
        <w:t>разградње</w:t>
      </w:r>
      <w:proofErr w:type="spellEnd"/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 xml:space="preserve"> C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g</w:t>
      </w:r>
      <w:r w:rsidRPr="00524C9A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524C9A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h</w:t>
      </w:r>
      <w:r>
        <w:rPr>
          <w:rFonts w:ascii="Times New Roman" w:eastAsia="Times New Roman" w:hAnsi="Times New Roman"/>
          <w:sz w:val="24"/>
          <w:szCs w:val="24"/>
          <w:lang w:val="sr-Cyrl-CS" w:eastAsia="en-GB"/>
        </w:rPr>
        <w:t>.</w:t>
      </w:r>
    </w:p>
    <w:p w:rsidR="00524C9A" w:rsidRPr="00524C9A" w:rsidRDefault="00524C9A" w:rsidP="00524C9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sr-Cyrl-CS" w:eastAsia="en-GB"/>
        </w:rPr>
      </w:pPr>
    </w:p>
    <w:p w:rsidR="00524C9A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 w:rsidRPr="006C5D75">
        <w:rPr>
          <w:rFonts w:ascii="Times New Roman" w:eastAsia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4114800" cy="2228850"/>
            <wp:effectExtent l="0" t="0" r="0" b="0"/>
            <wp:docPr id="1" name="Picture 1" descr="Description: C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8K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4C9A" w:rsidRPr="00524C9A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Pr="003557E4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 w:rsidRPr="003557E4">
        <w:rPr>
          <w:rFonts w:ascii="Times New Roman" w:hAnsi="Times New Roman"/>
          <w:sz w:val="24"/>
          <w:szCs w:val="24"/>
          <w:lang w:val="sr-Cyrl-CS"/>
        </w:rPr>
        <w:t>C</w:t>
      </w:r>
      <w:r w:rsidRPr="003557E4">
        <w:rPr>
          <w:rFonts w:ascii="Times New Roman" w:hAnsi="Times New Roman"/>
          <w:i/>
          <w:iCs/>
          <w:sz w:val="24"/>
          <w:szCs w:val="24"/>
          <w:vertAlign w:val="subscript"/>
          <w:lang w:val="sr-Cyrl-CS"/>
        </w:rPr>
        <w:t>x</w:t>
      </w:r>
      <w:r w:rsidRPr="003557E4">
        <w:rPr>
          <w:rFonts w:ascii="Times New Roman" w:hAnsi="Times New Roman"/>
          <w:sz w:val="24"/>
          <w:szCs w:val="24"/>
          <w:lang w:val="sr-Cyrl-CS"/>
        </w:rPr>
        <w:t>K</w:t>
      </w:r>
      <w:r w:rsidRPr="003557E4">
        <w:rPr>
          <w:rFonts w:ascii="Times New Roman" w:hAnsi="Times New Roman"/>
          <w:i/>
          <w:iCs/>
          <w:sz w:val="24"/>
          <w:szCs w:val="24"/>
          <w:vertAlign w:val="subscript"/>
          <w:lang w:val="sr-Cyrl-CS"/>
        </w:rPr>
        <w:t>y</w:t>
      </w:r>
      <w:r>
        <w:rPr>
          <w:rFonts w:ascii="Times New Roman" w:hAnsi="Times New Roman"/>
          <w:i/>
          <w:iCs/>
          <w:sz w:val="24"/>
          <w:szCs w:val="24"/>
          <w:vertAlign w:val="subscript"/>
          <w:lang w:val="sr-Cyrl-CS"/>
        </w:rPr>
        <w:t xml:space="preserve"> </w:t>
      </w:r>
      <w:r>
        <w:rPr>
          <w:rFonts w:ascii="Times New Roman" w:hAnsi="Times New Roman"/>
          <w:iCs/>
          <w:sz w:val="24"/>
          <w:szCs w:val="24"/>
          <w:lang w:val="sr-Cyrl-CS"/>
        </w:rPr>
        <w:t xml:space="preserve"> ___________________</w:t>
      </w:r>
      <w:r>
        <w:rPr>
          <w:rFonts w:ascii="Times New Roman" w:hAnsi="Times New Roman"/>
          <w:iCs/>
          <w:sz w:val="24"/>
          <w:szCs w:val="24"/>
          <w:lang w:val="sr-Cyrl-CS"/>
        </w:rPr>
        <w:tab/>
      </w:r>
      <w:r w:rsidRPr="00F163D6">
        <w:rPr>
          <w:rFonts w:ascii="Times New Roman" w:eastAsia="Times New Roman" w:hAnsi="Times New Roman"/>
          <w:sz w:val="24"/>
          <w:szCs w:val="24"/>
          <w:lang w:val="sr-Cyrl-CS" w:eastAsia="en-GB"/>
        </w:rPr>
        <w:t>C</w:t>
      </w:r>
      <w:r w:rsidRPr="00F163D6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g</w:t>
      </w:r>
      <w:r w:rsidRPr="00F163D6">
        <w:rPr>
          <w:rFonts w:ascii="Times New Roman" w:eastAsia="Times New Roman" w:hAnsi="Times New Roman"/>
          <w:sz w:val="24"/>
          <w:szCs w:val="24"/>
          <w:lang w:val="sr-Cyrl-CS" w:eastAsia="en-GB"/>
        </w:rPr>
        <w:t>K</w:t>
      </w:r>
      <w:r w:rsidRPr="00F163D6">
        <w:rPr>
          <w:rFonts w:ascii="Times New Roman" w:eastAsia="Times New Roman" w:hAnsi="Times New Roman"/>
          <w:i/>
          <w:iCs/>
          <w:sz w:val="24"/>
          <w:szCs w:val="24"/>
          <w:vertAlign w:val="subscript"/>
          <w:lang w:val="sr-Cyrl-CS" w:eastAsia="en-GB"/>
        </w:rPr>
        <w:t>h</w:t>
      </w:r>
      <w:r>
        <w:rPr>
          <w:rFonts w:ascii="Times New Roman" w:eastAsia="Times New Roman" w:hAnsi="Times New Roman"/>
          <w:iCs/>
          <w:sz w:val="24"/>
          <w:szCs w:val="24"/>
          <w:vertAlign w:val="subscript"/>
          <w:lang w:val="sr-Cyrl-CS" w:eastAsia="en-GB"/>
        </w:rPr>
        <w:t xml:space="preserve"> </w:t>
      </w:r>
      <w:r>
        <w:rPr>
          <w:rFonts w:ascii="Times New Roman" w:eastAsia="Times New Roman" w:hAnsi="Times New Roman"/>
          <w:iCs/>
          <w:sz w:val="24"/>
          <w:szCs w:val="24"/>
          <w:lang w:val="sr-Cyrl-CS" w:eastAsia="en-GB"/>
        </w:rPr>
        <w:t xml:space="preserve"> = _____________________</w:t>
      </w:r>
    </w:p>
    <w:p w:rsidR="008708E5" w:rsidRDefault="008708E5"/>
    <w:p w:rsidR="00524C9A" w:rsidRP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CS" w:eastAsia="en-GB"/>
        </w:rPr>
      </w:pPr>
      <w:r w:rsidRPr="00524C9A">
        <w:rPr>
          <w:rFonts w:ascii="Times New Roman" w:eastAsia="Times New Roman" w:hAnsi="Times New Roman"/>
          <w:b/>
          <w:i/>
          <w:sz w:val="24"/>
          <w:szCs w:val="24"/>
          <w:lang w:val="sr-Cyrl-RS" w:eastAsia="en-GB"/>
        </w:rPr>
        <w:t xml:space="preserve">2. </w:t>
      </w:r>
      <w:r w:rsidRPr="00524C9A"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Подаци у табели су добијени за следећу реакцију при -23 </w:t>
      </w:r>
      <w:r w:rsidRPr="00E92A61">
        <w:rPr>
          <w:lang w:val="en-US" w:eastAsia="en-GB"/>
        </w:rPr>
        <w:sym w:font="Symbol" w:char="F0B0"/>
      </w:r>
      <w:r w:rsidRPr="00524C9A">
        <w:rPr>
          <w:rFonts w:ascii="Times New Roman" w:eastAsia="Times New Roman" w:hAnsi="Times New Roman"/>
          <w:sz w:val="24"/>
          <w:szCs w:val="24"/>
          <w:lang w:eastAsia="en-GB"/>
        </w:rPr>
        <w:t>C</w:t>
      </w:r>
      <w:r w:rsidRPr="00524C9A">
        <w:rPr>
          <w:rFonts w:ascii="Times New Roman" w:eastAsia="Times New Roman" w:hAnsi="Times New Roman"/>
          <w:sz w:val="24"/>
          <w:szCs w:val="24"/>
          <w:lang w:val="sr-Cyrl-RS" w:eastAsia="en-GB"/>
        </w:rPr>
        <w:t>:</w:t>
      </w:r>
    </w:p>
    <w:p w:rsidR="00524C9A" w:rsidRPr="00E92A61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CS" w:eastAsia="en-GB"/>
        </w:rPr>
      </w:pPr>
    </w:p>
    <w:p w:rsidR="00524C9A" w:rsidRPr="00E92A61" w:rsidRDefault="00524C9A" w:rsidP="00524C9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val="sr-Cyrl-CS" w:eastAsia="en-GB"/>
        </w:rPr>
      </w:pP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F</w:t>
      </w:r>
      <w:r w:rsidRPr="00E92A61">
        <w:rPr>
          <w:rFonts w:ascii="Times New Roman" w:eastAsia="Times New Roman" w:hAnsi="Times New Roman"/>
          <w:sz w:val="24"/>
          <w:szCs w:val="24"/>
          <w:vertAlign w:val="subscript"/>
          <w:lang w:val="en-US" w:eastAsia="en-GB"/>
        </w:rPr>
        <w:t>2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(g) + 2 ClO</w:t>
      </w:r>
      <w:r w:rsidRPr="00E92A61">
        <w:rPr>
          <w:rFonts w:ascii="Times New Roman" w:eastAsia="Times New Roman" w:hAnsi="Times New Roman"/>
          <w:sz w:val="24"/>
          <w:szCs w:val="24"/>
          <w:vertAlign w:val="subscript"/>
          <w:lang w:val="en-US" w:eastAsia="en-GB"/>
        </w:rPr>
        <w:t>2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(g) → 2 FClO</w:t>
      </w:r>
      <w:r w:rsidRPr="00E92A61">
        <w:rPr>
          <w:rFonts w:ascii="Times New Roman" w:eastAsia="Times New Roman" w:hAnsi="Times New Roman"/>
          <w:sz w:val="24"/>
          <w:szCs w:val="24"/>
          <w:vertAlign w:val="subscript"/>
          <w:lang w:val="en-US" w:eastAsia="en-GB"/>
        </w:rPr>
        <w:t>2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(g)</w:t>
      </w:r>
    </w:p>
    <w:p w:rsidR="00524C9A" w:rsidRP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sr-Cyrl-CS" w:eastAsia="en-GB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10"/>
        <w:gridCol w:w="1976"/>
        <w:gridCol w:w="2443"/>
      </w:tblGrid>
      <w:tr w:rsidR="00524C9A" w:rsidRPr="006C5D75" w:rsidTr="00AD0C63">
        <w:trPr>
          <w:jc w:val="center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[F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en-GB"/>
              </w:rPr>
              <w:t>2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 xml:space="preserve">] / </w:t>
            </w:r>
            <w:proofErr w:type="spellStart"/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mol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sr-Cyrl-RS" w:eastAsia="en-GB"/>
              </w:rPr>
              <w:t xml:space="preserve"> 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dm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</w:p>
        </w:tc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[ClO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en-GB"/>
              </w:rPr>
              <w:t>2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 xml:space="preserve">] / </w:t>
            </w:r>
            <w:proofErr w:type="spellStart"/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mol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sr-Cyrl-RS" w:eastAsia="en-GB"/>
              </w:rPr>
              <w:t xml:space="preserve"> 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dm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</w:p>
        </w:tc>
        <w:tc>
          <w:tcPr>
            <w:tcW w:w="2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-</w:t>
            </w:r>
            <w:r w:rsidRPr="00E92A6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US" w:eastAsia="en-GB"/>
              </w:rPr>
              <w:sym w:font="Symbol" w:char="F044"/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[F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bscript"/>
                <w:lang w:val="en-US" w:eastAsia="en-GB"/>
              </w:rPr>
              <w:t>2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]/</w:t>
            </w:r>
            <w:r w:rsidRPr="00E92A61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en-US" w:eastAsia="en-GB"/>
              </w:rPr>
              <w:sym w:font="Symbol" w:char="F044"/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 xml:space="preserve">t / </w:t>
            </w:r>
            <w:proofErr w:type="spellStart"/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mol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sr-Cyrl-RS" w:eastAsia="en-GB"/>
              </w:rPr>
              <w:t xml:space="preserve"> 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dm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  <w:r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sr-Cyrl-RS" w:eastAsia="en-GB"/>
              </w:rPr>
              <w:t xml:space="preserve"> 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s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-1</w:t>
            </w:r>
          </w:p>
        </w:tc>
      </w:tr>
      <w:tr w:rsidR="00524C9A" w:rsidRPr="006C5D75" w:rsidTr="00AD0C63">
        <w:trPr>
          <w:jc w:val="center"/>
        </w:trPr>
        <w:tc>
          <w:tcPr>
            <w:tcW w:w="1710" w:type="dxa"/>
            <w:tcBorders>
              <w:top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0,10</w:t>
            </w:r>
          </w:p>
        </w:tc>
        <w:tc>
          <w:tcPr>
            <w:tcW w:w="1976" w:type="dxa"/>
            <w:tcBorders>
              <w:top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0,010</w:t>
            </w:r>
          </w:p>
        </w:tc>
        <w:tc>
          <w:tcPr>
            <w:tcW w:w="2443" w:type="dxa"/>
            <w:tcBorders>
              <w:top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1,2 · 10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</w:p>
        </w:tc>
      </w:tr>
      <w:tr w:rsidR="00524C9A" w:rsidRPr="006C5D75" w:rsidTr="00AD0C63">
        <w:trPr>
          <w:jc w:val="center"/>
        </w:trPr>
        <w:tc>
          <w:tcPr>
            <w:tcW w:w="1710" w:type="dxa"/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0,10</w:t>
            </w:r>
          </w:p>
        </w:tc>
        <w:tc>
          <w:tcPr>
            <w:tcW w:w="1976" w:type="dxa"/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0,040</w:t>
            </w:r>
          </w:p>
        </w:tc>
        <w:tc>
          <w:tcPr>
            <w:tcW w:w="2443" w:type="dxa"/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4,8 · 10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</w:p>
        </w:tc>
      </w:tr>
      <w:tr w:rsidR="00524C9A" w:rsidRPr="006C5D75" w:rsidTr="00AD0C63">
        <w:trPr>
          <w:jc w:val="center"/>
        </w:trPr>
        <w:tc>
          <w:tcPr>
            <w:tcW w:w="1710" w:type="dxa"/>
            <w:tcBorders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0,20</w:t>
            </w:r>
          </w:p>
        </w:tc>
        <w:tc>
          <w:tcPr>
            <w:tcW w:w="1976" w:type="dxa"/>
            <w:tcBorders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0,010</w:t>
            </w:r>
          </w:p>
        </w:tc>
        <w:tc>
          <w:tcPr>
            <w:tcW w:w="2443" w:type="dxa"/>
            <w:tcBorders>
              <w:bottom w:val="single" w:sz="4" w:space="0" w:color="auto"/>
            </w:tcBorders>
            <w:shd w:val="clear" w:color="auto" w:fill="auto"/>
          </w:tcPr>
          <w:p w:rsidR="00524C9A" w:rsidRPr="00E92A61" w:rsidRDefault="00524C9A" w:rsidP="00AD0C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</w:pPr>
            <w:r w:rsidRPr="00E92A61">
              <w:rPr>
                <w:rFonts w:ascii="Times New Roman" w:eastAsia="Times New Roman" w:hAnsi="Times New Roman"/>
                <w:sz w:val="24"/>
                <w:szCs w:val="24"/>
                <w:lang w:val="en-US" w:eastAsia="en-GB"/>
              </w:rPr>
              <w:t>2,4 · 10</w:t>
            </w:r>
            <w:r w:rsidRPr="00E92A61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US" w:eastAsia="en-GB"/>
              </w:rPr>
              <w:t>-3</w:t>
            </w:r>
          </w:p>
        </w:tc>
      </w:tr>
    </w:tbl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sr-Cyrl-CS" w:eastAsia="en-GB"/>
        </w:rPr>
      </w:pPr>
    </w:p>
    <w:p w:rsidR="00524C9A" w:rsidRP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val="sr-Cyrl-CS" w:eastAsia="en-GB"/>
        </w:rPr>
      </w:pPr>
    </w:p>
    <w:p w:rsidR="00524C9A" w:rsidRPr="00406F52" w:rsidRDefault="00524C9A" w:rsidP="00524C9A">
      <w:pPr>
        <w:pStyle w:val="ListParagraph"/>
        <w:spacing w:after="0" w:line="240" w:lineRule="auto"/>
        <w:ind w:left="0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 w:rsidRPr="00524C9A">
        <w:rPr>
          <w:rFonts w:ascii="Times New Roman" w:eastAsia="Times New Roman" w:hAnsi="Times New Roman"/>
          <w:i/>
          <w:sz w:val="24"/>
          <w:szCs w:val="24"/>
          <w:lang w:val="sr-Cyrl-RS" w:eastAsia="en-GB"/>
        </w:rPr>
        <w:t>а)</w:t>
      </w: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</w:t>
      </w:r>
      <w:r w:rsidRPr="00406F52">
        <w:rPr>
          <w:rFonts w:ascii="Times New Roman" w:eastAsia="Times New Roman" w:hAnsi="Times New Roman"/>
          <w:sz w:val="24"/>
          <w:szCs w:val="24"/>
          <w:lang w:val="sr-Cyrl-RS" w:eastAsia="en-GB"/>
        </w:rPr>
        <w:t>На основу ових података написати израз за брзину ове хемијске реакције.</w:t>
      </w: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Pr="00406F52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>_______________________________________________</w:t>
      </w: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Default="00524C9A">
      <w:pPr>
        <w:spacing w:after="160" w:line="259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br w:type="page"/>
      </w: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 w:rsidRPr="00524C9A">
        <w:rPr>
          <w:rFonts w:ascii="Times New Roman" w:eastAsia="Times New Roman" w:hAnsi="Times New Roman"/>
          <w:i/>
          <w:sz w:val="24"/>
          <w:szCs w:val="24"/>
          <w:lang w:val="sr-Cyrl-RS" w:eastAsia="en-GB"/>
        </w:rPr>
        <w:lastRenderedPageBreak/>
        <w:t>б)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Израчунати константу брзине.</w:t>
      </w:r>
    </w:p>
    <w:p w:rsidR="00524C9A" w:rsidRDefault="00524C9A" w:rsidP="00524C9A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/>
          <w:i/>
          <w:sz w:val="24"/>
          <w:szCs w:val="24"/>
          <w:lang w:eastAsia="en-GB"/>
        </w:rPr>
        <w:t>k</w:t>
      </w:r>
      <w:r>
        <w:rPr>
          <w:rFonts w:ascii="Times New Roman" w:eastAsia="Times New Roman" w:hAnsi="Times New Roman"/>
          <w:sz w:val="24"/>
          <w:szCs w:val="24"/>
          <w:lang w:eastAsia="en-GB"/>
        </w:rPr>
        <w:t xml:space="preserve"> = _____________</w:t>
      </w:r>
      <w:r>
        <w:rPr>
          <w:rFonts w:ascii="Times New Roman" w:eastAsia="Times New Roman" w:hAnsi="Times New Roman"/>
          <w:sz w:val="24"/>
          <w:szCs w:val="24"/>
          <w:lang w:eastAsia="en-GB"/>
        </w:rPr>
        <w:tab/>
        <w:t>______________</w:t>
      </w:r>
    </w:p>
    <w:p w:rsidR="00524C9A" w:rsidRPr="00D44736" w:rsidRDefault="00524C9A" w:rsidP="00524C9A">
      <w:pPr>
        <w:spacing w:after="0" w:line="240" w:lineRule="auto"/>
        <w:ind w:firstLine="708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>
        <w:rPr>
          <w:rFonts w:ascii="Times New Roman" w:eastAsia="Times New Roman" w:hAnsi="Times New Roman"/>
          <w:sz w:val="24"/>
          <w:szCs w:val="24"/>
          <w:lang w:eastAsia="en-GB"/>
        </w:rPr>
        <w:t xml:space="preserve">(1 </w:t>
      </w: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>дец.)</w:t>
      </w: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ab/>
        <w:t>(јединица)</w:t>
      </w: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 w:rsidRPr="00524C9A">
        <w:rPr>
          <w:rFonts w:ascii="Times New Roman" w:eastAsia="Times New Roman" w:hAnsi="Times New Roman"/>
          <w:i/>
          <w:sz w:val="24"/>
          <w:szCs w:val="24"/>
          <w:lang w:val="sr-Cyrl-RS" w:eastAsia="en-GB"/>
        </w:rPr>
        <w:t>в)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Израчунати брзину реакције оног тренутка када су концентрације </w:t>
      </w:r>
      <w:r w:rsidRPr="00E92A61">
        <w:rPr>
          <w:rFonts w:ascii="Times New Roman" w:eastAsia="Times New Roman" w:hAnsi="Times New Roman"/>
          <w:sz w:val="24"/>
          <w:szCs w:val="24"/>
          <w:lang w:val="sr-Cyrl-CS" w:eastAsia="en-GB"/>
        </w:rPr>
        <w:br/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[F</w:t>
      </w:r>
      <w:r w:rsidRPr="00E92A61">
        <w:rPr>
          <w:rFonts w:ascii="Times New Roman" w:eastAsia="Times New Roman" w:hAnsi="Times New Roman"/>
          <w:sz w:val="24"/>
          <w:szCs w:val="24"/>
          <w:vertAlign w:val="subscript"/>
          <w:lang w:val="en-US" w:eastAsia="en-GB"/>
        </w:rPr>
        <w:t>2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] 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>= 0,010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mol</w:t>
      </w:r>
      <w:proofErr w:type="spellEnd"/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 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dm</w:t>
      </w:r>
      <w:r w:rsidRPr="00E92A61">
        <w:rPr>
          <w:rFonts w:ascii="Times New Roman" w:eastAsia="Times New Roman" w:hAnsi="Times New Roman"/>
          <w:sz w:val="24"/>
          <w:szCs w:val="24"/>
          <w:vertAlign w:val="superscript"/>
          <w:lang w:val="en-US" w:eastAsia="en-GB"/>
        </w:rPr>
        <w:t>-3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и 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[ClO</w:t>
      </w:r>
      <w:r w:rsidRPr="00E92A61">
        <w:rPr>
          <w:rFonts w:ascii="Times New Roman" w:eastAsia="Times New Roman" w:hAnsi="Times New Roman"/>
          <w:sz w:val="24"/>
          <w:szCs w:val="24"/>
          <w:vertAlign w:val="subscript"/>
          <w:lang w:val="en-US" w:eastAsia="en-GB"/>
        </w:rPr>
        <w:t>2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]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= 0,020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mol</w:t>
      </w:r>
      <w:proofErr w:type="spellEnd"/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dm</w:t>
      </w:r>
      <w:r w:rsidRPr="00E92A61">
        <w:rPr>
          <w:rFonts w:ascii="Times New Roman" w:eastAsia="Times New Roman" w:hAnsi="Times New Roman"/>
          <w:sz w:val="24"/>
          <w:szCs w:val="24"/>
          <w:vertAlign w:val="superscript"/>
          <w:lang w:val="en-US" w:eastAsia="en-GB"/>
        </w:rPr>
        <w:t>-3</w:t>
      </w:r>
      <w:r w:rsidRPr="00E92A61">
        <w:rPr>
          <w:rFonts w:ascii="Times New Roman" w:eastAsia="Times New Roman" w:hAnsi="Times New Roman"/>
          <w:sz w:val="24"/>
          <w:szCs w:val="24"/>
          <w:lang w:val="sr-Cyrl-RS" w:eastAsia="en-GB"/>
        </w:rPr>
        <w:t>.</w:t>
      </w:r>
    </w:p>
    <w:p w:rsidR="00524C9A" w:rsidRDefault="00524C9A" w:rsidP="00524C9A">
      <w:pPr>
        <w:spacing w:after="0" w:line="240" w:lineRule="auto"/>
        <w:ind w:left="708"/>
        <w:rPr>
          <w:rFonts w:ascii="Times New Roman" w:eastAsia="Times New Roman" w:hAnsi="Times New Roman"/>
          <w:sz w:val="24"/>
          <w:szCs w:val="24"/>
          <w:lang w:val="sr-Cyrl-RS" w:eastAsia="en-GB"/>
        </w:rPr>
      </w:pPr>
    </w:p>
    <w:p w:rsidR="00524C9A" w:rsidRDefault="00524C9A" w:rsidP="00524C9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en-US" w:eastAsia="en-GB"/>
        </w:rPr>
      </w:pPr>
      <w:r>
        <w:rPr>
          <w:rFonts w:ascii="Times New Roman" w:eastAsia="Times New Roman" w:hAnsi="Times New Roman"/>
          <w:i/>
          <w:sz w:val="24"/>
          <w:szCs w:val="24"/>
          <w:lang w:eastAsia="en-GB"/>
        </w:rPr>
        <w:t>v</w:t>
      </w:r>
      <w:r>
        <w:rPr>
          <w:rFonts w:ascii="Times New Roman" w:eastAsia="Times New Roman" w:hAnsi="Times New Roman"/>
          <w:sz w:val="24"/>
          <w:szCs w:val="24"/>
          <w:lang w:eastAsia="en-GB"/>
        </w:rPr>
        <w:t xml:space="preserve"> = _______________</w:t>
      </w:r>
      <w:r w:rsidRPr="00D44736">
        <w:rPr>
          <w:rFonts w:ascii="Times New Roman" w:eastAsia="Times New Roman" w:hAnsi="Times New Roman"/>
          <w:sz w:val="24"/>
          <w:szCs w:val="24"/>
          <w:lang w:val="en-US" w:eastAsia="en-GB"/>
        </w:rPr>
        <w:t xml:space="preserve"> </w:t>
      </w:r>
      <w:proofErr w:type="spellStart"/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mol</w:t>
      </w:r>
      <w:proofErr w:type="spellEnd"/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 xml:space="preserve"> 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dm</w:t>
      </w:r>
      <w:r w:rsidRPr="00E92A61">
        <w:rPr>
          <w:rFonts w:ascii="Times New Roman" w:eastAsia="Times New Roman" w:hAnsi="Times New Roman"/>
          <w:sz w:val="24"/>
          <w:szCs w:val="24"/>
          <w:vertAlign w:val="superscript"/>
          <w:lang w:val="en-US" w:eastAsia="en-GB"/>
        </w:rPr>
        <w:t>-3</w:t>
      </w:r>
      <w:r>
        <w:rPr>
          <w:rFonts w:ascii="Times New Roman" w:eastAsia="Times New Roman" w:hAnsi="Times New Roman"/>
          <w:sz w:val="24"/>
          <w:szCs w:val="24"/>
          <w:vertAlign w:val="superscript"/>
          <w:lang w:val="sr-Cyrl-RS" w:eastAsia="en-GB"/>
        </w:rPr>
        <w:t xml:space="preserve"> </w:t>
      </w:r>
      <w:r w:rsidRPr="00E92A61">
        <w:rPr>
          <w:rFonts w:ascii="Times New Roman" w:eastAsia="Times New Roman" w:hAnsi="Times New Roman"/>
          <w:sz w:val="24"/>
          <w:szCs w:val="24"/>
          <w:lang w:val="en-US" w:eastAsia="en-GB"/>
        </w:rPr>
        <w:t>s</w:t>
      </w:r>
      <w:r w:rsidRPr="00E92A61">
        <w:rPr>
          <w:rFonts w:ascii="Times New Roman" w:eastAsia="Times New Roman" w:hAnsi="Times New Roman"/>
          <w:sz w:val="24"/>
          <w:szCs w:val="24"/>
          <w:vertAlign w:val="superscript"/>
          <w:lang w:val="en-US" w:eastAsia="en-GB"/>
        </w:rPr>
        <w:t>-1</w:t>
      </w:r>
    </w:p>
    <w:p w:rsidR="00524C9A" w:rsidRPr="00D44736" w:rsidRDefault="00524C9A" w:rsidP="00524C9A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val="sr-Cyrl-RS" w:eastAsia="en-GB"/>
        </w:rPr>
      </w:pPr>
      <w:r>
        <w:rPr>
          <w:rFonts w:ascii="Times New Roman" w:eastAsia="Times New Roman" w:hAnsi="Times New Roman"/>
          <w:sz w:val="24"/>
          <w:szCs w:val="24"/>
          <w:lang w:val="sr-Cyrl-RS" w:eastAsia="en-GB"/>
        </w:rPr>
        <w:t>(1 дец.)</w:t>
      </w:r>
    </w:p>
    <w:p w:rsidR="00524C9A" w:rsidRPr="00524C9A" w:rsidRDefault="00524C9A">
      <w:pPr>
        <w:rPr>
          <w:rFonts w:ascii="Times New Roman" w:hAnsi="Times New Roman"/>
          <w:sz w:val="24"/>
          <w:szCs w:val="24"/>
        </w:rPr>
      </w:pPr>
    </w:p>
    <w:p w:rsidR="00305AA5" w:rsidRDefault="00524C9A" w:rsidP="001F233D">
      <w:pPr>
        <w:jc w:val="both"/>
        <w:rPr>
          <w:rFonts w:ascii="Times New Roman" w:hAnsi="Times New Roman"/>
          <w:sz w:val="24"/>
          <w:szCs w:val="24"/>
          <w:lang w:val="sr-Cyrl-RS"/>
        </w:rPr>
      </w:pPr>
      <w:r w:rsidRPr="00305AA5">
        <w:rPr>
          <w:rFonts w:ascii="Times New Roman" w:hAnsi="Times New Roman"/>
          <w:b/>
          <w:i/>
          <w:sz w:val="24"/>
          <w:szCs w:val="24"/>
        </w:rPr>
        <w:t>3.</w:t>
      </w:r>
      <w:r w:rsidRPr="00305AA5">
        <w:rPr>
          <w:rFonts w:ascii="Times New Roman" w:hAnsi="Times New Roman"/>
          <w:sz w:val="24"/>
          <w:szCs w:val="24"/>
        </w:rPr>
        <w:t xml:space="preserve"> </w:t>
      </w:r>
      <w:r w:rsidR="00305AA5" w:rsidRPr="00305AA5">
        <w:rPr>
          <w:rFonts w:ascii="Times New Roman" w:hAnsi="Times New Roman"/>
          <w:sz w:val="24"/>
          <w:szCs w:val="24"/>
          <w:lang w:val="sr-Cyrl-CS"/>
        </w:rPr>
        <w:t xml:space="preserve">За титрацију 10,00 </w:t>
      </w:r>
      <w:r w:rsidR="00305AA5" w:rsidRPr="00305AA5">
        <w:rPr>
          <w:rFonts w:ascii="Times New Roman" w:hAnsi="Times New Roman"/>
          <w:sz w:val="24"/>
          <w:szCs w:val="24"/>
        </w:rPr>
        <w:t>cm</w:t>
      </w:r>
      <w:r w:rsidR="00305AA5" w:rsidRPr="00305AA5">
        <w:rPr>
          <w:rFonts w:ascii="Times New Roman" w:hAnsi="Times New Roman"/>
          <w:sz w:val="24"/>
          <w:szCs w:val="24"/>
          <w:vertAlign w:val="superscript"/>
        </w:rPr>
        <w:t>3</w:t>
      </w:r>
      <w:r w:rsidR="00305AA5" w:rsidRPr="00305AA5">
        <w:rPr>
          <w:rFonts w:ascii="Times New Roman" w:hAnsi="Times New Roman"/>
          <w:sz w:val="24"/>
          <w:szCs w:val="24"/>
        </w:rPr>
        <w:t xml:space="preserve"> 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 xml:space="preserve">раствора натријум-тиосулфата </w:t>
      </w:r>
      <w:r w:rsidR="00305AA5">
        <w:rPr>
          <w:rFonts w:ascii="Times New Roman" w:hAnsi="Times New Roman"/>
          <w:sz w:val="24"/>
          <w:szCs w:val="24"/>
          <w:lang w:val="en-US"/>
        </w:rPr>
        <w:t>(Na</w:t>
      </w:r>
      <w:r w:rsidR="00305AA5" w:rsidRPr="00305AA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305AA5">
        <w:rPr>
          <w:rFonts w:ascii="Times New Roman" w:hAnsi="Times New Roman"/>
          <w:sz w:val="24"/>
          <w:szCs w:val="24"/>
          <w:lang w:val="en-US"/>
        </w:rPr>
        <w:t>S</w:t>
      </w:r>
      <w:r w:rsidR="00305AA5" w:rsidRPr="00305AA5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="00305AA5">
        <w:rPr>
          <w:rFonts w:ascii="Times New Roman" w:hAnsi="Times New Roman"/>
          <w:sz w:val="24"/>
          <w:szCs w:val="24"/>
          <w:lang w:val="en-US"/>
        </w:rPr>
        <w:t>O</w:t>
      </w:r>
      <w:r w:rsidR="00305AA5" w:rsidRPr="00305AA5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="00305AA5">
        <w:rPr>
          <w:rFonts w:ascii="Times New Roman" w:hAnsi="Times New Roman"/>
          <w:sz w:val="24"/>
          <w:szCs w:val="24"/>
          <w:lang w:val="en-US"/>
        </w:rPr>
        <w:t xml:space="preserve">) 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>концентрације</w:t>
      </w:r>
      <w:r w:rsidR="00305AA5" w:rsidRPr="00305AA5">
        <w:rPr>
          <w:rFonts w:ascii="Times New Roman" w:hAnsi="Times New Roman"/>
          <w:sz w:val="24"/>
          <w:szCs w:val="24"/>
        </w:rPr>
        <w:t xml:space="preserve"> 0,0100 mol/dm</w:t>
      </w:r>
      <w:r w:rsidR="00305AA5" w:rsidRPr="00305AA5">
        <w:rPr>
          <w:rFonts w:ascii="Times New Roman" w:hAnsi="Times New Roman"/>
          <w:sz w:val="24"/>
          <w:szCs w:val="24"/>
          <w:vertAlign w:val="superscript"/>
        </w:rPr>
        <w:t>3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 xml:space="preserve"> у алкалној средини било је потребно 10,00 </w:t>
      </w:r>
      <w:r w:rsidR="00305AA5" w:rsidRPr="00305AA5">
        <w:rPr>
          <w:rFonts w:ascii="Times New Roman" w:hAnsi="Times New Roman"/>
          <w:sz w:val="24"/>
          <w:szCs w:val="24"/>
        </w:rPr>
        <w:t>cm</w:t>
      </w:r>
      <w:r w:rsidR="00305AA5" w:rsidRPr="00305AA5">
        <w:rPr>
          <w:rFonts w:ascii="Times New Roman" w:hAnsi="Times New Roman"/>
          <w:sz w:val="24"/>
          <w:szCs w:val="24"/>
          <w:vertAlign w:val="superscript"/>
        </w:rPr>
        <w:t>3</w:t>
      </w:r>
      <w:r w:rsidR="00305AA5" w:rsidRPr="00305AA5">
        <w:rPr>
          <w:rFonts w:ascii="Times New Roman" w:hAnsi="Times New Roman"/>
          <w:sz w:val="24"/>
          <w:szCs w:val="24"/>
        </w:rPr>
        <w:t xml:space="preserve"> 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 xml:space="preserve">раствора калијум-перманганата концентрације </w:t>
      </w:r>
      <w:r w:rsidR="00305AA5" w:rsidRPr="00305AA5">
        <w:rPr>
          <w:rFonts w:ascii="Times New Roman" w:hAnsi="Times New Roman"/>
          <w:sz w:val="24"/>
          <w:szCs w:val="24"/>
        </w:rPr>
        <w:t>0,0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>8</w:t>
      </w:r>
      <w:r w:rsidR="00305AA5" w:rsidRPr="00305AA5">
        <w:rPr>
          <w:rFonts w:ascii="Times New Roman" w:hAnsi="Times New Roman"/>
          <w:sz w:val="24"/>
          <w:szCs w:val="24"/>
        </w:rPr>
        <w:t>00 mol/dm</w:t>
      </w:r>
      <w:r w:rsidR="00305AA5" w:rsidRPr="00305AA5">
        <w:rPr>
          <w:rFonts w:ascii="Times New Roman" w:hAnsi="Times New Roman"/>
          <w:sz w:val="24"/>
          <w:szCs w:val="24"/>
          <w:vertAlign w:val="superscript"/>
        </w:rPr>
        <w:t>3</w:t>
      </w:r>
      <w:r w:rsidR="00305AA5" w:rsidRPr="00305AA5">
        <w:rPr>
          <w:rFonts w:ascii="Times New Roman" w:hAnsi="Times New Roman"/>
          <w:sz w:val="24"/>
          <w:szCs w:val="24"/>
          <w:lang w:val="sr-Cyrl-RS"/>
        </w:rPr>
        <w:t>. Напишите у јонском облику једначину р</w:t>
      </w:r>
      <w:r w:rsidR="001F233D">
        <w:rPr>
          <w:rFonts w:ascii="Times New Roman" w:hAnsi="Times New Roman"/>
          <w:sz w:val="24"/>
          <w:szCs w:val="24"/>
          <w:lang w:val="sr-Cyrl-RS"/>
        </w:rPr>
        <w:t>еакције и средите коефицијенте.</w:t>
      </w:r>
    </w:p>
    <w:p w:rsidR="001F233D" w:rsidRDefault="001F233D" w:rsidP="001F233D">
      <w:pPr>
        <w:jc w:val="both"/>
        <w:rPr>
          <w:rFonts w:ascii="Times New Roman" w:hAnsi="Times New Roman"/>
          <w:sz w:val="24"/>
          <w:szCs w:val="24"/>
          <w:lang w:val="sr-Cyrl-RS"/>
        </w:rPr>
      </w:pPr>
    </w:p>
    <w:p w:rsidR="00524C9A" w:rsidRDefault="00305AA5" w:rsidP="001F233D">
      <w:pPr>
        <w:ind w:left="1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RS"/>
        </w:rPr>
        <w:t>__________________________________________________________</w:t>
      </w:r>
    </w:p>
    <w:p w:rsidR="00305AA5" w:rsidRDefault="00305AA5" w:rsidP="00D4243C">
      <w:pPr>
        <w:jc w:val="both"/>
        <w:rPr>
          <w:rFonts w:ascii="Times New Roman" w:hAnsi="Times New Roman"/>
          <w:sz w:val="24"/>
          <w:szCs w:val="24"/>
        </w:rPr>
      </w:pPr>
      <w:r w:rsidRPr="00D4243C">
        <w:rPr>
          <w:rFonts w:ascii="Times New Roman" w:hAnsi="Times New Roman"/>
          <w:b/>
          <w:i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 xml:space="preserve"> </w:t>
      </w:r>
      <w:r w:rsidR="005D57BA" w:rsidRPr="005D57BA">
        <w:rPr>
          <w:rFonts w:ascii="Times New Roman" w:hAnsi="Times New Roman"/>
          <w:sz w:val="24"/>
          <w:szCs w:val="24"/>
        </w:rPr>
        <w:t>Колико грама NaH</w:t>
      </w:r>
      <w:r w:rsidR="005D57BA" w:rsidRPr="00D4243C">
        <w:rPr>
          <w:rFonts w:ascii="Times New Roman" w:hAnsi="Times New Roman"/>
          <w:sz w:val="24"/>
          <w:szCs w:val="24"/>
          <w:vertAlign w:val="subscript"/>
        </w:rPr>
        <w:t>2</w:t>
      </w:r>
      <w:r w:rsidR="005D57BA" w:rsidRPr="005D57BA">
        <w:rPr>
          <w:rFonts w:ascii="Times New Roman" w:hAnsi="Times New Roman"/>
          <w:sz w:val="24"/>
          <w:szCs w:val="24"/>
        </w:rPr>
        <w:t>PO</w:t>
      </w:r>
      <w:r w:rsidR="005D57BA" w:rsidRPr="00D4243C">
        <w:rPr>
          <w:rFonts w:ascii="Times New Roman" w:hAnsi="Times New Roman"/>
          <w:sz w:val="24"/>
          <w:szCs w:val="24"/>
          <w:vertAlign w:val="subscript"/>
        </w:rPr>
        <w:t>4</w:t>
      </w:r>
      <w:r w:rsidR="005D57BA" w:rsidRPr="005D57BA">
        <w:rPr>
          <w:rFonts w:ascii="Times New Roman" w:hAnsi="Times New Roman"/>
          <w:sz w:val="24"/>
          <w:szCs w:val="24"/>
        </w:rPr>
        <w:t xml:space="preserve"> и Na</w:t>
      </w:r>
      <w:r w:rsidR="005D57BA" w:rsidRPr="00D4243C">
        <w:rPr>
          <w:rFonts w:ascii="Times New Roman" w:hAnsi="Times New Roman"/>
          <w:sz w:val="24"/>
          <w:szCs w:val="24"/>
          <w:vertAlign w:val="subscript"/>
        </w:rPr>
        <w:t>2</w:t>
      </w:r>
      <w:r w:rsidR="005D57BA" w:rsidRPr="005D57BA">
        <w:rPr>
          <w:rFonts w:ascii="Times New Roman" w:hAnsi="Times New Roman"/>
          <w:sz w:val="24"/>
          <w:szCs w:val="24"/>
        </w:rPr>
        <w:t>HPO</w:t>
      </w:r>
      <w:r w:rsidR="005D57BA" w:rsidRPr="00D4243C">
        <w:rPr>
          <w:rFonts w:ascii="Times New Roman" w:hAnsi="Times New Roman"/>
          <w:sz w:val="24"/>
          <w:szCs w:val="24"/>
          <w:vertAlign w:val="subscript"/>
        </w:rPr>
        <w:t>4</w:t>
      </w:r>
      <w:r w:rsidR="005D57BA" w:rsidRPr="005D57BA">
        <w:rPr>
          <w:rFonts w:ascii="Times New Roman" w:hAnsi="Times New Roman"/>
          <w:sz w:val="24"/>
          <w:szCs w:val="24"/>
        </w:rPr>
        <w:t xml:space="preserve"> треба узети за припремање 500 cm</w:t>
      </w:r>
      <w:r w:rsidR="005D57BA" w:rsidRPr="00D4243C">
        <w:rPr>
          <w:rFonts w:ascii="Times New Roman" w:hAnsi="Times New Roman"/>
          <w:sz w:val="24"/>
          <w:szCs w:val="24"/>
          <w:vertAlign w:val="superscript"/>
        </w:rPr>
        <w:t>3</w:t>
      </w:r>
      <w:r w:rsidR="00D4243C">
        <w:rPr>
          <w:rFonts w:ascii="Times New Roman" w:hAnsi="Times New Roman"/>
          <w:sz w:val="24"/>
          <w:szCs w:val="24"/>
        </w:rPr>
        <w:t xml:space="preserve"> </w:t>
      </w:r>
      <w:r w:rsidR="005D57BA" w:rsidRPr="005D57BA">
        <w:rPr>
          <w:rFonts w:ascii="Times New Roman" w:hAnsi="Times New Roman"/>
          <w:sz w:val="24"/>
          <w:szCs w:val="24"/>
        </w:rPr>
        <w:t>фосфатног пуфера рН 7,4, у којем је укупна концентрација фосфата 0,100</w:t>
      </w:r>
      <w:r w:rsidR="00D4243C">
        <w:rPr>
          <w:rFonts w:ascii="Times New Roman" w:hAnsi="Times New Roman"/>
          <w:sz w:val="24"/>
          <w:szCs w:val="24"/>
        </w:rPr>
        <w:t xml:space="preserve"> mol/dm</w:t>
      </w:r>
      <w:r w:rsidR="00D4243C" w:rsidRPr="00D4243C">
        <w:rPr>
          <w:rFonts w:ascii="Times New Roman" w:hAnsi="Times New Roman"/>
          <w:sz w:val="24"/>
          <w:szCs w:val="24"/>
          <w:vertAlign w:val="superscript"/>
        </w:rPr>
        <w:t>3</w:t>
      </w:r>
      <w:r w:rsidR="00D4243C">
        <w:rPr>
          <w:rFonts w:ascii="Times New Roman" w:hAnsi="Times New Roman"/>
          <w:sz w:val="24"/>
          <w:szCs w:val="24"/>
        </w:rPr>
        <w:t>?</w:t>
      </w:r>
    </w:p>
    <w:p w:rsidR="00D4243C" w:rsidRDefault="00D4243C" w:rsidP="00D4243C">
      <w:pPr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K</w:t>
      </w:r>
      <w:r w:rsidRPr="00C05C5B">
        <w:rPr>
          <w:rFonts w:ascii="Times New Roman" w:hAnsi="Times New Roman"/>
          <w:sz w:val="24"/>
          <w:szCs w:val="24"/>
          <w:vertAlign w:val="subscript"/>
        </w:rPr>
        <w:t>1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sz w:val="24"/>
          <w:szCs w:val="24"/>
        </w:rPr>
        <w:t>(H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PO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) = 1,1 x 10</w:t>
      </w:r>
      <w:r>
        <w:rPr>
          <w:rFonts w:ascii="Times New Roman" w:hAnsi="Times New Roman"/>
          <w:sz w:val="24"/>
          <w:szCs w:val="24"/>
          <w:vertAlign w:val="superscript"/>
        </w:rPr>
        <w:t>-2</w:t>
      </w:r>
      <w:r>
        <w:rPr>
          <w:rFonts w:ascii="Times New Roman" w:hAnsi="Times New Roman"/>
          <w:sz w:val="24"/>
          <w:szCs w:val="24"/>
          <w:vertAlign w:val="superscript"/>
        </w:rPr>
        <w:tab/>
      </w:r>
      <w:r>
        <w:rPr>
          <w:rFonts w:ascii="Times New Roman" w:hAnsi="Times New Roman"/>
          <w:i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  <w:vertAlign w:val="subscript"/>
        </w:rPr>
        <w:t xml:space="preserve">2 </w:t>
      </w:r>
      <w:r>
        <w:rPr>
          <w:rFonts w:ascii="Times New Roman" w:hAnsi="Times New Roman"/>
          <w:sz w:val="24"/>
          <w:szCs w:val="24"/>
        </w:rPr>
        <w:t>(H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PO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) = 1,2 x 10</w:t>
      </w:r>
      <w:r>
        <w:rPr>
          <w:rFonts w:ascii="Times New Roman" w:hAnsi="Times New Roman"/>
          <w:sz w:val="24"/>
          <w:szCs w:val="24"/>
          <w:vertAlign w:val="superscript"/>
        </w:rPr>
        <w:t>-7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i/>
          <w:sz w:val="24"/>
          <w:szCs w:val="24"/>
        </w:rPr>
        <w:t>K</w:t>
      </w:r>
      <w:r>
        <w:rPr>
          <w:rFonts w:ascii="Times New Roman" w:hAnsi="Times New Roman"/>
          <w:sz w:val="24"/>
          <w:szCs w:val="24"/>
          <w:vertAlign w:val="subscript"/>
        </w:rPr>
        <w:t xml:space="preserve">3 </w:t>
      </w:r>
      <w:r>
        <w:rPr>
          <w:rFonts w:ascii="Times New Roman" w:hAnsi="Times New Roman"/>
          <w:sz w:val="24"/>
          <w:szCs w:val="24"/>
        </w:rPr>
        <w:t>(H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PO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) =  1,8 x 10</w:t>
      </w:r>
      <w:r>
        <w:rPr>
          <w:rFonts w:ascii="Times New Roman" w:hAnsi="Times New Roman"/>
          <w:sz w:val="24"/>
          <w:szCs w:val="24"/>
          <w:vertAlign w:val="superscript"/>
        </w:rPr>
        <w:t>-12</w:t>
      </w:r>
    </w:p>
    <w:p w:rsidR="00D4243C" w:rsidRPr="00D4243C" w:rsidRDefault="00D4243C" w:rsidP="00D4243C">
      <w:pPr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Ar(Na)=23, Ar(H)=1, Ar(P)=31, Ar(O)=16.</w:t>
      </w:r>
    </w:p>
    <w:p w:rsidR="00D4243C" w:rsidRDefault="00D4243C" w:rsidP="00D4243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(NaH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PO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hAnsi="Times New Roman"/>
          <w:i/>
          <w:sz w:val="24"/>
          <w:szCs w:val="24"/>
        </w:rPr>
        <w:t xml:space="preserve"> =</w:t>
      </w:r>
      <w:r>
        <w:rPr>
          <w:rFonts w:ascii="Times New Roman" w:hAnsi="Times New Roman"/>
          <w:sz w:val="24"/>
          <w:szCs w:val="24"/>
        </w:rPr>
        <w:t xml:space="preserve"> __________________ g</w:t>
      </w:r>
    </w:p>
    <w:p w:rsidR="00D4243C" w:rsidRPr="001E0FBB" w:rsidRDefault="00D4243C" w:rsidP="00D4243C">
      <w:pPr>
        <w:ind w:firstLine="708"/>
        <w:jc w:val="bot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>(1 дец.)</w:t>
      </w:r>
    </w:p>
    <w:p w:rsidR="00D4243C" w:rsidRPr="00C05C5B" w:rsidRDefault="00D4243C" w:rsidP="00D4243C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(Na</w:t>
      </w:r>
      <w:r>
        <w:rPr>
          <w:rFonts w:ascii="Times New Roman" w:hAnsi="Times New Roman"/>
          <w:sz w:val="24"/>
          <w:szCs w:val="24"/>
          <w:vertAlign w:val="subscript"/>
        </w:rPr>
        <w:t>2</w:t>
      </w:r>
      <w:r>
        <w:rPr>
          <w:rFonts w:ascii="Times New Roman" w:hAnsi="Times New Roman"/>
          <w:sz w:val="24"/>
          <w:szCs w:val="24"/>
        </w:rPr>
        <w:t>HPO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  <w:r>
        <w:rPr>
          <w:rFonts w:ascii="Times New Roman" w:hAnsi="Times New Roman"/>
          <w:sz w:val="24"/>
          <w:szCs w:val="24"/>
        </w:rPr>
        <w:t>) =  __________________ g</w:t>
      </w:r>
    </w:p>
    <w:p w:rsidR="00D4243C" w:rsidRPr="003541C5" w:rsidRDefault="00D4243C" w:rsidP="00D4243C">
      <w:pPr>
        <w:ind w:left="1416"/>
        <w:jc w:val="both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sr-Cyrl-RS"/>
        </w:rPr>
        <w:tab/>
        <w:t>(1 дец.)</w:t>
      </w:r>
    </w:p>
    <w:p w:rsidR="00D4243C" w:rsidRPr="00D4243C" w:rsidRDefault="00D4243C" w:rsidP="00D4243C">
      <w:pPr>
        <w:spacing w:after="0"/>
        <w:jc w:val="both"/>
        <w:rPr>
          <w:rFonts w:ascii="Times New Roman" w:hAnsi="Times New Roman"/>
          <w:sz w:val="24"/>
          <w:szCs w:val="24"/>
          <w:lang w:val="sr-Cyrl-CS"/>
        </w:rPr>
      </w:pPr>
      <w:r w:rsidRPr="00D4243C">
        <w:rPr>
          <w:rFonts w:ascii="Times New Roman" w:hAnsi="Times New Roman"/>
          <w:b/>
          <w:i/>
          <w:sz w:val="24"/>
          <w:szCs w:val="24"/>
        </w:rPr>
        <w:t xml:space="preserve">5. </w:t>
      </w:r>
      <w:r w:rsidRPr="00D4243C">
        <w:rPr>
          <w:rFonts w:ascii="Times New Roman" w:hAnsi="Times New Roman"/>
          <w:sz w:val="24"/>
          <w:szCs w:val="24"/>
          <w:lang w:val="sr-Cyrl-CS"/>
        </w:rPr>
        <w:t>На основу промена стандардних реакционих енталпија:</w:t>
      </w:r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C2164D">
        <w:rPr>
          <w:rFonts w:ascii="Times New Roman" w:hAnsi="Times New Roman"/>
          <w:sz w:val="24"/>
          <w:szCs w:val="24"/>
          <w:lang w:val="en-US"/>
        </w:rPr>
        <w:t>SOCl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>(l) + H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O(l) </w:t>
      </w:r>
      <w:r w:rsidRPr="00C2164D">
        <w:rPr>
          <w:rFonts w:ascii="Times New Roman" w:hAnsi="Times New Roman"/>
          <w:sz w:val="24"/>
          <w:szCs w:val="24"/>
          <w:lang w:val="en-US"/>
        </w:rPr>
        <w:sym w:font="Symbol" w:char="F0AE"/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SO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(g) + 2 </w:t>
      </w:r>
      <w:proofErr w:type="spellStart"/>
      <w:r w:rsidRPr="00C2164D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C2164D">
        <w:rPr>
          <w:rFonts w:ascii="Times New Roman" w:hAnsi="Times New Roman"/>
          <w:sz w:val="24"/>
          <w:szCs w:val="24"/>
          <w:lang w:val="en-US"/>
        </w:rPr>
        <w:t xml:space="preserve">(g) </w:t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i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sz w:val="24"/>
          <w:szCs w:val="24"/>
          <w:vertAlign w:val="subscript"/>
          <w:lang w:val="sr-Cyrl-CS"/>
        </w:rPr>
        <w:t>1</w:t>
      </w:r>
      <w:r w:rsidRPr="00C2164D">
        <w:rPr>
          <w:rFonts w:ascii="Times New Roman" w:hAnsi="Times New Roman"/>
          <w:sz w:val="24"/>
          <w:szCs w:val="24"/>
          <w:lang w:val="sr-Cyrl-CS"/>
        </w:rPr>
        <w:t xml:space="preserve"> =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10,3 kJ</w:t>
      </w:r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mol</w:t>
      </w:r>
      <w:proofErr w:type="spellEnd"/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C2164D">
        <w:rPr>
          <w:rFonts w:ascii="Times New Roman" w:hAnsi="Times New Roman"/>
          <w:sz w:val="24"/>
          <w:szCs w:val="24"/>
          <w:lang w:val="en-US"/>
        </w:rPr>
        <w:t>PCl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C2164D">
        <w:rPr>
          <w:rFonts w:ascii="Times New Roman" w:hAnsi="Times New Roman"/>
          <w:sz w:val="24"/>
          <w:szCs w:val="24"/>
          <w:lang w:val="en-US"/>
        </w:rPr>
        <w:t>(l) + 1/2 O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(g) </w:t>
      </w:r>
      <w:r w:rsidRPr="00C2164D">
        <w:rPr>
          <w:rFonts w:ascii="Times New Roman" w:hAnsi="Times New Roman"/>
          <w:sz w:val="24"/>
          <w:szCs w:val="24"/>
          <w:lang w:val="en-US"/>
        </w:rPr>
        <w:sym w:font="Symbol" w:char="F0AE"/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POCl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(l) </w:t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i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sz w:val="24"/>
          <w:szCs w:val="24"/>
          <w:vertAlign w:val="subscript"/>
          <w:lang w:val="sr-Cyrl-CS"/>
        </w:rPr>
        <w:t>2</w:t>
      </w:r>
      <w:r w:rsidRPr="00C2164D">
        <w:rPr>
          <w:rFonts w:ascii="Times New Roman" w:hAnsi="Times New Roman"/>
          <w:sz w:val="24"/>
          <w:szCs w:val="24"/>
          <w:lang w:val="sr-Cyrl-CS"/>
        </w:rPr>
        <w:t xml:space="preserve"> =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- 325,1 kJ</w:t>
      </w:r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mol</w:t>
      </w:r>
      <w:proofErr w:type="spellEnd"/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C2164D">
        <w:rPr>
          <w:rFonts w:ascii="Times New Roman" w:hAnsi="Times New Roman"/>
          <w:sz w:val="24"/>
          <w:szCs w:val="24"/>
          <w:lang w:val="en-US"/>
        </w:rPr>
        <w:t>P(s) + 3/2 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(g) </w:t>
      </w:r>
      <w:r w:rsidRPr="00C2164D">
        <w:rPr>
          <w:rFonts w:ascii="Times New Roman" w:hAnsi="Times New Roman"/>
          <w:sz w:val="24"/>
          <w:szCs w:val="24"/>
          <w:lang w:val="en-US"/>
        </w:rPr>
        <w:sym w:font="Symbol" w:char="F0AE"/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PCl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(l) </w:t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i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sz w:val="24"/>
          <w:szCs w:val="24"/>
          <w:vertAlign w:val="subscript"/>
          <w:lang w:val="sr-Cyrl-CS"/>
        </w:rPr>
        <w:t>3</w:t>
      </w:r>
      <w:r w:rsidRPr="00C2164D">
        <w:rPr>
          <w:rFonts w:ascii="Times New Roman" w:hAnsi="Times New Roman"/>
          <w:sz w:val="24"/>
          <w:szCs w:val="24"/>
          <w:lang w:val="sr-Cyrl-CS"/>
        </w:rPr>
        <w:t xml:space="preserve"> =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- 306,7 kJ</w:t>
      </w:r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mol</w:t>
      </w:r>
      <w:proofErr w:type="spellEnd"/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C2164D">
        <w:rPr>
          <w:rFonts w:ascii="Times New Roman" w:hAnsi="Times New Roman"/>
          <w:sz w:val="24"/>
          <w:szCs w:val="24"/>
          <w:lang w:val="en-US"/>
        </w:rPr>
        <w:t xml:space="preserve">4 </w:t>
      </w:r>
      <w:proofErr w:type="spellStart"/>
      <w:r w:rsidRPr="00C2164D">
        <w:rPr>
          <w:rFonts w:ascii="Times New Roman" w:hAnsi="Times New Roman"/>
          <w:sz w:val="24"/>
          <w:szCs w:val="24"/>
          <w:lang w:val="en-US"/>
        </w:rPr>
        <w:t>HCl</w:t>
      </w:r>
      <w:proofErr w:type="spellEnd"/>
      <w:r w:rsidRPr="00C2164D">
        <w:rPr>
          <w:rFonts w:ascii="Times New Roman" w:hAnsi="Times New Roman"/>
          <w:sz w:val="24"/>
          <w:szCs w:val="24"/>
          <w:lang w:val="en-US"/>
        </w:rPr>
        <w:t>(g) + O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(g) </w:t>
      </w:r>
      <w:r w:rsidRPr="00C2164D">
        <w:rPr>
          <w:rFonts w:ascii="Times New Roman" w:hAnsi="Times New Roman"/>
          <w:sz w:val="24"/>
          <w:szCs w:val="24"/>
          <w:lang w:val="en-US"/>
        </w:rPr>
        <w:sym w:font="Symbol" w:char="F0AE"/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2 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>(g) + 2 H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O(l) </w:t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sz w:val="24"/>
          <w:szCs w:val="24"/>
          <w:vertAlign w:val="subscript"/>
          <w:lang w:val="sr-Cyrl-CS"/>
        </w:rPr>
        <w:t>4</w:t>
      </w:r>
      <w:r w:rsidRPr="00C2164D">
        <w:rPr>
          <w:rFonts w:ascii="Times New Roman" w:hAnsi="Times New Roman"/>
          <w:sz w:val="24"/>
          <w:szCs w:val="24"/>
          <w:lang w:val="sr-Cyrl-CS"/>
        </w:rPr>
        <w:t xml:space="preserve"> = </w:t>
      </w:r>
      <w:r w:rsidRPr="00C2164D">
        <w:rPr>
          <w:rFonts w:ascii="Times New Roman" w:hAnsi="Times New Roman"/>
          <w:sz w:val="24"/>
          <w:szCs w:val="24"/>
          <w:lang w:val="en-US"/>
        </w:rPr>
        <w:t>- 202,6 kJ</w:t>
      </w:r>
      <w:r>
        <w:rPr>
          <w:rFonts w:ascii="Times New Roman" w:hAnsi="Times New Roman"/>
          <w:sz w:val="24"/>
          <w:szCs w:val="24"/>
          <w:lang w:val="en-US"/>
        </w:rPr>
        <w:t>/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mol</w:t>
      </w:r>
      <w:proofErr w:type="spellEnd"/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sr-Cyrl-CS"/>
        </w:rPr>
      </w:pPr>
      <w:r w:rsidRPr="00C2164D">
        <w:rPr>
          <w:rFonts w:ascii="Times New Roman" w:hAnsi="Times New Roman"/>
          <w:sz w:val="24"/>
          <w:szCs w:val="24"/>
          <w:lang w:val="sr-Cyrl-CS"/>
        </w:rPr>
        <w:t xml:space="preserve">израчунати вредност </w:t>
      </w: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i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sz w:val="24"/>
          <w:szCs w:val="24"/>
          <w:lang w:val="sr-Cyrl-CS"/>
        </w:rPr>
        <w:t xml:space="preserve"> за реакцију:</w:t>
      </w:r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  <w:r w:rsidRPr="00C2164D">
        <w:rPr>
          <w:rFonts w:ascii="Times New Roman" w:hAnsi="Times New Roman"/>
          <w:sz w:val="24"/>
          <w:szCs w:val="24"/>
          <w:lang w:val="en-US"/>
        </w:rPr>
        <w:t>2 P(s) + 2 SO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>(g) + 5 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(g) </w:t>
      </w:r>
      <w:r w:rsidRPr="00C2164D">
        <w:rPr>
          <w:rFonts w:ascii="Times New Roman" w:hAnsi="Times New Roman"/>
          <w:sz w:val="24"/>
          <w:szCs w:val="24"/>
          <w:lang w:val="en-US"/>
        </w:rPr>
        <w:sym w:font="Symbol" w:char="F0AE"/>
      </w:r>
      <w:r w:rsidRPr="00C2164D">
        <w:rPr>
          <w:rFonts w:ascii="Times New Roman" w:hAnsi="Times New Roman"/>
          <w:sz w:val="24"/>
          <w:szCs w:val="24"/>
          <w:lang w:val="en-US"/>
        </w:rPr>
        <w:t xml:space="preserve"> 2 SOCl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2</w:t>
      </w:r>
      <w:r w:rsidRPr="00C2164D">
        <w:rPr>
          <w:rFonts w:ascii="Times New Roman" w:hAnsi="Times New Roman"/>
          <w:sz w:val="24"/>
          <w:szCs w:val="24"/>
          <w:lang w:val="en-US"/>
        </w:rPr>
        <w:t>(l) + 2 POCl</w:t>
      </w:r>
      <w:r w:rsidRPr="00C2164D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Pr="00C2164D">
        <w:rPr>
          <w:rFonts w:ascii="Times New Roman" w:hAnsi="Times New Roman"/>
          <w:sz w:val="24"/>
          <w:szCs w:val="24"/>
          <w:lang w:val="en-US"/>
        </w:rPr>
        <w:t>(l)</w:t>
      </w:r>
    </w:p>
    <w:p w:rsidR="00D4243C" w:rsidRPr="00C2164D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4243C" w:rsidRDefault="00D4243C" w:rsidP="00D4243C">
      <w:pPr>
        <w:pStyle w:val="ListParagraph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C2164D">
        <w:rPr>
          <w:rFonts w:ascii="Times New Roman" w:hAnsi="Times New Roman"/>
          <w:sz w:val="24"/>
          <w:szCs w:val="24"/>
          <w:lang w:val="sr-Cyrl-CS"/>
        </w:rPr>
        <w:sym w:font="Symbol" w:char="F044"/>
      </w:r>
      <w:r w:rsidRPr="00C2164D">
        <w:rPr>
          <w:rFonts w:ascii="Times New Roman" w:hAnsi="Times New Roman"/>
          <w:i/>
          <w:sz w:val="24"/>
          <w:szCs w:val="24"/>
          <w:lang w:val="sr-Cyrl-CS"/>
        </w:rPr>
        <w:sym w:font="Symbol" w:char="F048"/>
      </w:r>
      <w:r w:rsidRPr="00C2164D">
        <w:rPr>
          <w:rFonts w:ascii="Times New Roman" w:hAnsi="Times New Roman"/>
          <w:i/>
          <w:sz w:val="24"/>
          <w:szCs w:val="24"/>
        </w:rPr>
        <w:t xml:space="preserve"> </w:t>
      </w:r>
      <w:r w:rsidRPr="00C2164D">
        <w:rPr>
          <w:rFonts w:ascii="Times New Roman" w:hAnsi="Times New Roman"/>
          <w:sz w:val="24"/>
          <w:szCs w:val="24"/>
        </w:rPr>
        <w:t xml:space="preserve">= ________________________ </w:t>
      </w:r>
      <w:r>
        <w:rPr>
          <w:rFonts w:ascii="Times New Roman" w:hAnsi="Times New Roman"/>
          <w:sz w:val="24"/>
          <w:szCs w:val="24"/>
        </w:rPr>
        <w:t>kJ/mol</w:t>
      </w:r>
    </w:p>
    <w:p w:rsidR="00D4243C" w:rsidRDefault="00D4243C" w:rsidP="00D4243C">
      <w:pPr>
        <w:pStyle w:val="ListParagraph"/>
        <w:spacing w:after="0"/>
        <w:ind w:firstLine="72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sr-Cyrl-RS"/>
        </w:rPr>
        <w:t>(1 дец.)</w:t>
      </w:r>
    </w:p>
    <w:p w:rsidR="00885858" w:rsidRDefault="00885858" w:rsidP="00D4243C">
      <w:pPr>
        <w:pStyle w:val="ListParagraph"/>
        <w:spacing w:after="0"/>
        <w:ind w:firstLine="72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885858" w:rsidRDefault="00885858" w:rsidP="00D4243C">
      <w:pPr>
        <w:pStyle w:val="ListParagraph"/>
        <w:spacing w:after="0"/>
        <w:ind w:firstLine="720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885858" w:rsidRDefault="00885858" w:rsidP="00885858">
      <w:pPr>
        <w:jc w:val="both"/>
        <w:rPr>
          <w:b/>
          <w:i/>
          <w:sz w:val="32"/>
          <w:szCs w:val="32"/>
          <w:lang w:val="sr-Cyrl-RS"/>
        </w:rPr>
      </w:pPr>
      <w:r>
        <w:rPr>
          <w:b/>
          <w:i/>
          <w:sz w:val="32"/>
          <w:szCs w:val="32"/>
          <w:lang w:val="sr-Cyrl-RS"/>
        </w:rPr>
        <w:lastRenderedPageBreak/>
        <w:t>Решења задатака из хемије</w:t>
      </w:r>
    </w:p>
    <w:p w:rsidR="00885858" w:rsidRDefault="00885858" w:rsidP="00885858">
      <w:pPr>
        <w:jc w:val="both"/>
        <w:rPr>
          <w:sz w:val="24"/>
          <w:lang w:val="sr-Cyrl-RS"/>
        </w:rPr>
      </w:pPr>
    </w:p>
    <w:p w:rsidR="00885858" w:rsidRDefault="00885858" w:rsidP="00885858">
      <w:pPr>
        <w:jc w:val="both"/>
        <w:rPr>
          <w:u w:val="single"/>
          <w:lang w:val="sr-Cyrl-RS"/>
        </w:rPr>
      </w:pPr>
      <w:r>
        <w:rPr>
          <w:u w:val="single"/>
          <w:lang w:val="sr-Cyrl-RS"/>
        </w:rPr>
        <w:t>Сви задаци носе једнак број поена; могуће је признавати део решења.</w:t>
      </w:r>
    </w:p>
    <w:p w:rsidR="00885858" w:rsidRDefault="00885858" w:rsidP="00885858">
      <w:pPr>
        <w:jc w:val="both"/>
        <w:rPr>
          <w:lang w:val="sr-Cyrl-RS"/>
        </w:rPr>
      </w:pPr>
    </w:p>
    <w:p w:rsidR="00885858" w:rsidRDefault="00885858" w:rsidP="00885858">
      <w:pPr>
        <w:jc w:val="both"/>
        <w:rPr>
          <w:rFonts w:eastAsia="Times New Roman"/>
          <w:szCs w:val="24"/>
          <w:lang w:val="sr-Cyrl-RS" w:eastAsia="en-GB"/>
        </w:rPr>
      </w:pPr>
      <w:r>
        <w:rPr>
          <w:b/>
          <w:i/>
        </w:rPr>
        <w:t>1.</w:t>
      </w:r>
      <w:r>
        <w:t xml:space="preserve"> </w:t>
      </w:r>
      <w:r>
        <w:rPr>
          <w:lang w:val="sr-Cyrl-RS"/>
        </w:rPr>
        <w:t>У структури C</w:t>
      </w:r>
      <w:r>
        <w:rPr>
          <w:i/>
          <w:iCs/>
          <w:vertAlign w:val="subscript"/>
          <w:lang w:val="sr-Cyrl-RS"/>
        </w:rPr>
        <w:t>x</w:t>
      </w:r>
      <w:r>
        <w:rPr>
          <w:lang w:val="sr-Cyrl-RS"/>
        </w:rPr>
        <w:t>K</w:t>
      </w:r>
      <w:r>
        <w:rPr>
          <w:i/>
          <w:iCs/>
          <w:vertAlign w:val="subscript"/>
          <w:lang w:val="sr-Cyrl-RS"/>
        </w:rPr>
        <w:t xml:space="preserve">y </w:t>
      </w:r>
      <w:r>
        <w:rPr>
          <w:iCs/>
          <w:lang w:val="sr-Cyrl-RS"/>
        </w:rPr>
        <w:t xml:space="preserve">наизменично се јављају слојеви калијума и угљеника. Сваки атом калијума се налази изнад једног центра </w:t>
      </w:r>
      <w:r>
        <w:rPr>
          <w:lang w:val="sr-Cyrl-RS"/>
        </w:rPr>
        <w:t>C</w:t>
      </w:r>
      <w:r>
        <w:rPr>
          <w:vertAlign w:val="subscript"/>
          <w:lang w:val="sr-Cyrl-RS"/>
        </w:rPr>
        <w:t>6</w:t>
      </w:r>
      <w:r>
        <w:rPr>
          <w:lang w:val="sr-Cyrl-RS"/>
        </w:rPr>
        <w:t xml:space="preserve"> прстена; тј. тих 6 угљеникa „припадају“ само њему. Око сваког С</w:t>
      </w:r>
      <w:r>
        <w:rPr>
          <w:vertAlign w:val="subscript"/>
          <w:lang w:val="sr-Cyrl-RS"/>
        </w:rPr>
        <w:t xml:space="preserve">6 </w:t>
      </w:r>
      <w:r>
        <w:rPr>
          <w:lang w:val="sr-Cyrl-RS"/>
        </w:rPr>
        <w:t>прстена налази се још 6 С-атома који не „припадају“ ни једном калијуму, али су истовремено у околини 3 С</w:t>
      </w:r>
      <w:r>
        <w:rPr>
          <w:vertAlign w:val="subscript"/>
          <w:lang w:val="sr-Cyrl-RS"/>
        </w:rPr>
        <w:t>6</w:t>
      </w:r>
      <w:r>
        <w:rPr>
          <w:lang w:val="sr-Cyrl-RS"/>
        </w:rPr>
        <w:t xml:space="preserve"> центара. Дакле може се израчунати:</w:t>
      </w:r>
    </w:p>
    <w:p w:rsidR="00885858" w:rsidRDefault="00885858" w:rsidP="00885858">
      <w:pPr>
        <w:jc w:val="center"/>
        <w:rPr>
          <w:lang w:val="sr-Cyrl-RS"/>
        </w:rPr>
      </w:pPr>
      <w:r>
        <w:rPr>
          <w:i/>
          <w:lang w:val="sr-Cyrl-RS"/>
        </w:rPr>
        <w:t>x</w:t>
      </w:r>
      <w:r>
        <w:rPr>
          <w:lang w:val="sr-Cyrl-RS"/>
        </w:rPr>
        <w:t xml:space="preserve"> = 6y</w:t>
      </w:r>
      <w:r>
        <w:rPr>
          <w:i/>
          <w:lang w:val="sr-Cyrl-RS"/>
        </w:rPr>
        <w:t xml:space="preserve"> </w:t>
      </w:r>
      <w:r>
        <w:rPr>
          <w:lang w:val="sr-Cyrl-RS"/>
        </w:rPr>
        <w:t>+ 6/3</w:t>
      </w:r>
      <w:r>
        <w:rPr>
          <w:i/>
          <w:lang w:val="sr-Cyrl-RS"/>
        </w:rPr>
        <w:t>y</w:t>
      </w:r>
      <w:r>
        <w:rPr>
          <w:lang w:val="sr-Cyrl-RS"/>
        </w:rPr>
        <w:t xml:space="preserve">, односно за </w:t>
      </w:r>
      <w:r>
        <w:rPr>
          <w:i/>
          <w:lang w:val="sr-Cyrl-RS"/>
        </w:rPr>
        <w:t>x</w:t>
      </w:r>
      <w:r>
        <w:rPr>
          <w:lang w:val="sr-Cyrl-RS"/>
        </w:rPr>
        <w:t xml:space="preserve"> / </w:t>
      </w:r>
      <w:r>
        <w:rPr>
          <w:i/>
          <w:lang w:val="sr-Cyrl-RS"/>
        </w:rPr>
        <w:t>y</w:t>
      </w:r>
      <w:r>
        <w:rPr>
          <w:lang w:val="sr-Cyrl-RS"/>
        </w:rPr>
        <w:t xml:space="preserve"> = 8 / 1, тј. C</w:t>
      </w:r>
      <w:r>
        <w:rPr>
          <w:i/>
          <w:iCs/>
          <w:vertAlign w:val="subscript"/>
          <w:lang w:val="sr-Cyrl-RS"/>
        </w:rPr>
        <w:t>x</w:t>
      </w:r>
      <w:r>
        <w:rPr>
          <w:lang w:val="sr-Cyrl-RS"/>
        </w:rPr>
        <w:t>K</w:t>
      </w:r>
      <w:r>
        <w:rPr>
          <w:i/>
          <w:iCs/>
          <w:vertAlign w:val="subscript"/>
          <w:lang w:val="sr-Cyrl-RS"/>
        </w:rPr>
        <w:t xml:space="preserve">y </w:t>
      </w:r>
      <w:r>
        <w:rPr>
          <w:iCs/>
          <w:lang w:val="sr-Cyrl-RS"/>
        </w:rPr>
        <w:t xml:space="preserve">= </w:t>
      </w:r>
      <w:r>
        <w:rPr>
          <w:lang w:val="sr-Cyrl-RS"/>
        </w:rPr>
        <w:t>C</w:t>
      </w:r>
      <w:r>
        <w:rPr>
          <w:vertAlign w:val="subscript"/>
          <w:lang w:val="sr-Cyrl-RS"/>
        </w:rPr>
        <w:t>8</w:t>
      </w:r>
      <w:r>
        <w:rPr>
          <w:lang w:val="sr-Cyrl-RS"/>
        </w:rPr>
        <w:t>K</w:t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>Решење се може добити и графички, „брисањем“ веза тако да се уочи понављајућа структура (слика доле, везе обојене сиво).</w:t>
      </w:r>
    </w:p>
    <w:p w:rsidR="00885858" w:rsidRDefault="00885858" w:rsidP="00885858">
      <w:pPr>
        <w:jc w:val="center"/>
        <w:rPr>
          <w:lang w:val="sr-Cyrl-RS"/>
        </w:rPr>
      </w:pPr>
      <w:r>
        <w:rPr>
          <w:noProof/>
          <w:lang w:val="en-US"/>
        </w:rPr>
        <w:drawing>
          <wp:inline distT="0" distB="0" distL="0" distR="0">
            <wp:extent cx="1847850" cy="1771650"/>
            <wp:effectExtent l="0" t="0" r="0" b="0"/>
            <wp:docPr id="3" name="Picture 3" descr="Description: C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C8K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58" w:rsidRDefault="00885858" w:rsidP="00885858">
      <w:pPr>
        <w:jc w:val="center"/>
        <w:rPr>
          <w:b/>
          <w:lang w:val="sr-Cyrl-RS"/>
        </w:rPr>
      </w:pPr>
      <w:r>
        <w:rPr>
          <w:lang w:val="sr-Cyrl-RS"/>
        </w:rPr>
        <w:t xml:space="preserve">Графичко одређивање односа: </w:t>
      </w:r>
      <w:r>
        <w:rPr>
          <w:i/>
          <w:lang w:val="sr-Cyrl-RS"/>
        </w:rPr>
        <w:t>x</w:t>
      </w:r>
      <w:r>
        <w:rPr>
          <w:lang w:val="sr-Cyrl-RS"/>
        </w:rPr>
        <w:t xml:space="preserve"> / </w:t>
      </w:r>
      <w:r>
        <w:rPr>
          <w:i/>
          <w:lang w:val="sr-Cyrl-RS"/>
        </w:rPr>
        <w:t>y</w:t>
      </w:r>
      <w:r>
        <w:rPr>
          <w:lang w:val="sr-Cyrl-RS"/>
        </w:rPr>
        <w:t xml:space="preserve"> = 8 / 1.</w:t>
      </w:r>
    </w:p>
    <w:p w:rsidR="00885858" w:rsidRDefault="00885858" w:rsidP="00885858">
      <w:pPr>
        <w:jc w:val="center"/>
        <w:rPr>
          <w:b/>
          <w:lang w:val="sr-Cyrl-RS"/>
        </w:rPr>
      </w:pPr>
    </w:p>
    <w:p w:rsidR="00885858" w:rsidRDefault="00885858" w:rsidP="00885858">
      <w:pPr>
        <w:jc w:val="both"/>
        <w:rPr>
          <w:rFonts w:eastAsia="Times New Roman"/>
          <w:iCs/>
          <w:szCs w:val="24"/>
          <w:lang w:val="sr-Cyrl-RS" w:eastAsia="en-GB"/>
        </w:rPr>
      </w:pPr>
      <w:r>
        <w:rPr>
          <w:lang w:val="sr-Cyrl-RS"/>
        </w:rPr>
        <w:t>У структури C</w:t>
      </w:r>
      <w:r>
        <w:rPr>
          <w:i/>
          <w:iCs/>
          <w:vertAlign w:val="subscript"/>
          <w:lang w:val="sr-Cyrl-RS"/>
        </w:rPr>
        <w:t>g</w:t>
      </w:r>
      <w:r>
        <w:rPr>
          <w:lang w:val="sr-Cyrl-RS"/>
        </w:rPr>
        <w:t>K</w:t>
      </w:r>
      <w:r>
        <w:rPr>
          <w:i/>
          <w:iCs/>
          <w:vertAlign w:val="subscript"/>
          <w:lang w:val="sr-Cyrl-RS"/>
        </w:rPr>
        <w:t>h</w:t>
      </w:r>
      <w:r>
        <w:rPr>
          <w:iCs/>
          <w:lang w:val="sr-Cyrl-RS"/>
        </w:rPr>
        <w:t xml:space="preserve"> на сваки слој калијума долази по 5 слојева угљеника. Губитак централног атома калијума представља губитак 1/3 укупног броја атома калијума (сваки трећи калијумов атом је изгубљен из структуре, слика доле), тако да се однос </w:t>
      </w:r>
      <w:r>
        <w:rPr>
          <w:i/>
          <w:iCs/>
          <w:lang w:val="sr-Cyrl-RS"/>
        </w:rPr>
        <w:t>g</w:t>
      </w:r>
      <w:r>
        <w:rPr>
          <w:iCs/>
          <w:lang w:val="sr-Cyrl-RS"/>
        </w:rPr>
        <w:t xml:space="preserve"> и </w:t>
      </w:r>
      <w:r>
        <w:rPr>
          <w:i/>
          <w:iCs/>
          <w:lang w:val="sr-Cyrl-RS"/>
        </w:rPr>
        <w:t>h</w:t>
      </w:r>
      <w:r>
        <w:rPr>
          <w:iCs/>
          <w:lang w:val="sr-Cyrl-RS"/>
        </w:rPr>
        <w:t xml:space="preserve"> може израчунати према једначини:</w:t>
      </w:r>
    </w:p>
    <w:p w:rsidR="00885858" w:rsidRDefault="00885858" w:rsidP="00885858">
      <w:pPr>
        <w:jc w:val="both"/>
        <w:rPr>
          <w:iCs/>
          <w:lang w:val="sr-Cyrl-RS"/>
        </w:rPr>
      </w:pPr>
    </w:p>
    <w:p w:rsidR="00885858" w:rsidRDefault="00885858" w:rsidP="00885858">
      <w:pPr>
        <w:jc w:val="center"/>
        <w:rPr>
          <w:i/>
          <w:iCs/>
          <w:lang w:val="sr-Cyrl-RS"/>
        </w:rPr>
      </w:pPr>
      <w:r>
        <w:rPr>
          <w:iCs/>
          <w:lang w:val="sr-Cyrl-RS"/>
        </w:rPr>
        <w:t xml:space="preserve">(1-1/3) </w:t>
      </w:r>
      <w:r>
        <w:rPr>
          <w:i/>
          <w:iCs/>
          <w:lang w:val="sr-Cyrl-RS"/>
        </w:rPr>
        <w:t>h</w:t>
      </w:r>
      <w:r>
        <w:rPr>
          <w:iCs/>
          <w:lang w:val="sr-Cyrl-RS"/>
        </w:rPr>
        <w:t xml:space="preserve"> = 8 x 5 </w:t>
      </w:r>
      <w:r>
        <w:rPr>
          <w:i/>
          <w:iCs/>
          <w:lang w:val="sr-Cyrl-RS"/>
        </w:rPr>
        <w:t>g</w:t>
      </w:r>
      <w:r>
        <w:rPr>
          <w:iCs/>
          <w:lang w:val="sr-Cyrl-RS"/>
        </w:rPr>
        <w:t xml:space="preserve"> , </w:t>
      </w:r>
      <w:r>
        <w:rPr>
          <w:lang w:val="sr-Cyrl-RS"/>
        </w:rPr>
        <w:t>тј.</w:t>
      </w:r>
      <w:r>
        <w:rPr>
          <w:iCs/>
          <w:lang w:val="sr-Cyrl-RS"/>
        </w:rPr>
        <w:t xml:space="preserve"> </w:t>
      </w:r>
      <w:r>
        <w:rPr>
          <w:i/>
          <w:iCs/>
          <w:lang w:val="sr-Cyrl-RS"/>
        </w:rPr>
        <w:t>g</w:t>
      </w:r>
      <w:r>
        <w:rPr>
          <w:iCs/>
          <w:lang w:val="sr-Cyrl-RS"/>
        </w:rPr>
        <w:t xml:space="preserve"> / </w:t>
      </w:r>
      <w:r>
        <w:rPr>
          <w:i/>
          <w:iCs/>
          <w:lang w:val="sr-Cyrl-RS"/>
        </w:rPr>
        <w:t>h</w:t>
      </w:r>
      <w:r>
        <w:rPr>
          <w:iCs/>
          <w:lang w:val="sr-Cyrl-RS"/>
        </w:rPr>
        <w:t xml:space="preserve"> = 60 / 1, односно </w:t>
      </w:r>
      <w:r>
        <w:rPr>
          <w:lang w:val="sr-Cyrl-RS"/>
        </w:rPr>
        <w:t>C</w:t>
      </w:r>
      <w:r>
        <w:rPr>
          <w:i/>
          <w:iCs/>
          <w:vertAlign w:val="subscript"/>
          <w:lang w:val="sr-Cyrl-RS"/>
        </w:rPr>
        <w:t>g</w:t>
      </w:r>
      <w:r>
        <w:rPr>
          <w:lang w:val="sr-Cyrl-RS"/>
        </w:rPr>
        <w:t>K</w:t>
      </w:r>
      <w:r>
        <w:rPr>
          <w:i/>
          <w:iCs/>
          <w:vertAlign w:val="subscript"/>
          <w:lang w:val="sr-Cyrl-RS"/>
        </w:rPr>
        <w:t>h</w:t>
      </w:r>
      <w:r>
        <w:rPr>
          <w:lang w:val="sr-Cyrl-RS"/>
        </w:rPr>
        <w:t xml:space="preserve"> = C</w:t>
      </w:r>
      <w:r>
        <w:rPr>
          <w:iCs/>
          <w:vertAlign w:val="subscript"/>
          <w:lang w:val="sr-Cyrl-RS"/>
        </w:rPr>
        <w:t>60</w:t>
      </w:r>
      <w:r>
        <w:rPr>
          <w:lang w:val="sr-Cyrl-RS"/>
        </w:rPr>
        <w:t>K</w:t>
      </w:r>
    </w:p>
    <w:p w:rsidR="00885858" w:rsidRDefault="00885858" w:rsidP="00885858">
      <w:pPr>
        <w:jc w:val="center"/>
        <w:rPr>
          <w:iCs/>
          <w:lang w:val="sr-Cyrl-R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5534025" cy="2038350"/>
            <wp:effectExtent l="0" t="0" r="9525" b="0"/>
            <wp:docPr id="2" name="Picture 2" descr="Description: C8KC8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C8KC8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>Слојеви угљеника и калијума пре (лево) и после (десно) загревања. Црни шестоуглови (C</w:t>
      </w:r>
      <w:r>
        <w:rPr>
          <w:vertAlign w:val="subscript"/>
          <w:lang w:val="sr-Cyrl-RS"/>
        </w:rPr>
        <w:t>6</w:t>
      </w:r>
      <w:r>
        <w:rPr>
          <w:lang w:val="sr-Cyrl-RS"/>
        </w:rPr>
        <w:t xml:space="preserve"> прстенови) – они изнад којих се налази калијум, бели – изнад којих се не налази, сиви – са којих је уклоњен калијум загревањем.</w:t>
      </w:r>
    </w:p>
    <w:p w:rsidR="00885858" w:rsidRDefault="00885858" w:rsidP="00885858">
      <w:pPr>
        <w:rPr>
          <w:rFonts w:eastAsia="Times New Roman"/>
          <w:szCs w:val="24"/>
          <w:lang w:val="en-US" w:eastAsia="en-GB"/>
        </w:rPr>
      </w:pPr>
    </w:p>
    <w:p w:rsidR="00885858" w:rsidRDefault="00885858" w:rsidP="00885858">
      <w:pPr>
        <w:jc w:val="both"/>
        <w:rPr>
          <w:lang w:val="sr-Cyrl-RS"/>
        </w:rPr>
      </w:pPr>
      <w:r>
        <w:rPr>
          <w:b/>
          <w:i/>
        </w:rPr>
        <w:t>2.</w:t>
      </w:r>
      <w:r>
        <w:t xml:space="preserve"> </w:t>
      </w:r>
      <w:r>
        <w:rPr>
          <w:lang w:val="sr-Cyrl-RS"/>
        </w:rPr>
        <w:t xml:space="preserve">а) израз за брзину реакције има облик </w:t>
      </w:r>
      <w:r>
        <w:rPr>
          <w:i/>
          <w:lang w:val="sr-Cyrl-RS"/>
        </w:rPr>
        <w:t>v</w:t>
      </w:r>
      <w:r>
        <w:rPr>
          <w:lang w:val="sr-Cyrl-RS"/>
        </w:rPr>
        <w:t xml:space="preserve"> = </w:t>
      </w:r>
      <w:r>
        <w:rPr>
          <w:i/>
          <w:lang w:val="sr-Cyrl-RS"/>
        </w:rPr>
        <w:t>k</w:t>
      </w:r>
      <w:r>
        <w:rPr>
          <w:lang w:val="sr-Cyrl-RS"/>
        </w:rPr>
        <w:t>[F</w:t>
      </w:r>
      <w:r>
        <w:rPr>
          <w:vertAlign w:val="subscript"/>
          <w:lang w:val="sr-Cyrl-RS"/>
        </w:rPr>
        <w:t>2</w:t>
      </w:r>
      <w:r>
        <w:rPr>
          <w:lang w:val="sr-Cyrl-RS"/>
        </w:rPr>
        <w:t>]</w:t>
      </w:r>
      <w:r>
        <w:rPr>
          <w:vertAlign w:val="superscript"/>
          <w:lang w:val="sr-Cyrl-RS"/>
        </w:rPr>
        <w:t>x</w:t>
      </w:r>
      <w:r>
        <w:rPr>
          <w:lang w:val="sr-Cyrl-RS"/>
        </w:rPr>
        <w:t>[ClO</w:t>
      </w:r>
      <w:r>
        <w:rPr>
          <w:vertAlign w:val="subscript"/>
          <w:lang w:val="sr-Cyrl-RS"/>
        </w:rPr>
        <w:t>2</w:t>
      </w:r>
      <w:r>
        <w:rPr>
          <w:lang w:val="sr-Cyrl-RS"/>
        </w:rPr>
        <w:t>]</w:t>
      </w:r>
      <w:r>
        <w:rPr>
          <w:vertAlign w:val="superscript"/>
          <w:lang w:val="sr-Cyrl-RS"/>
        </w:rPr>
        <w:t>y</w:t>
      </w:r>
      <w:r>
        <w:rPr>
          <w:lang w:val="sr-Cyrl-RS"/>
        </w:rPr>
        <w:t xml:space="preserve">. Повећањем концентрације флуора (два пута), два пута се повећа брзина реакције, па је x = 1. Повећањем концентрације хлор-диоксида (четири пута), брзина се такође повећа четири пута, па је и y = 1. Израз за брзину је </w:t>
      </w:r>
      <w:r>
        <w:rPr>
          <w:i/>
          <w:lang w:val="sr-Cyrl-RS"/>
        </w:rPr>
        <w:t>v</w:t>
      </w:r>
      <w:r>
        <w:rPr>
          <w:lang w:val="sr-Cyrl-RS"/>
        </w:rPr>
        <w:t xml:space="preserve"> = </w:t>
      </w:r>
      <w:r>
        <w:rPr>
          <w:i/>
          <w:lang w:val="sr-Cyrl-RS"/>
        </w:rPr>
        <w:t>k</w:t>
      </w:r>
      <w:r>
        <w:rPr>
          <w:lang w:val="sr-Cyrl-RS"/>
        </w:rPr>
        <w:t>[F</w:t>
      </w:r>
      <w:r>
        <w:rPr>
          <w:vertAlign w:val="subscript"/>
          <w:lang w:val="sr-Cyrl-RS"/>
        </w:rPr>
        <w:t>2</w:t>
      </w:r>
      <w:r>
        <w:rPr>
          <w:lang w:val="sr-Cyrl-RS"/>
        </w:rPr>
        <w:t>][ClO</w:t>
      </w:r>
      <w:r>
        <w:rPr>
          <w:vertAlign w:val="subscript"/>
          <w:lang w:val="sr-Cyrl-RS"/>
        </w:rPr>
        <w:t>2</w:t>
      </w:r>
      <w:r>
        <w:rPr>
          <w:lang w:val="sr-Cyrl-RS"/>
        </w:rPr>
        <w:t>].</w:t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 xml:space="preserve">б) </w:t>
      </w:r>
      <w:r>
        <w:rPr>
          <w:i/>
          <w:lang w:val="sr-Cyrl-RS"/>
        </w:rPr>
        <w:t>k</w:t>
      </w:r>
      <w:r>
        <w:rPr>
          <w:lang w:val="sr-Cyrl-RS"/>
        </w:rPr>
        <w:t xml:space="preserve"> = </w:t>
      </w:r>
      <w:r>
        <w:rPr>
          <w:i/>
          <w:lang w:val="sr-Cyrl-RS"/>
        </w:rPr>
        <w:t>v</w:t>
      </w:r>
      <w:r>
        <w:rPr>
          <w:lang w:val="sr-Cyrl-RS"/>
        </w:rPr>
        <w:t>[F</w:t>
      </w:r>
      <w:r>
        <w:rPr>
          <w:vertAlign w:val="subscript"/>
          <w:lang w:val="sr-Cyrl-RS"/>
        </w:rPr>
        <w:t>2</w:t>
      </w:r>
      <w:r>
        <w:rPr>
          <w:lang w:val="sr-Cyrl-RS"/>
        </w:rPr>
        <w:t>]</w:t>
      </w:r>
      <w:r>
        <w:rPr>
          <w:vertAlign w:val="superscript"/>
          <w:lang w:val="sr-Cyrl-RS"/>
        </w:rPr>
        <w:t>-1</w:t>
      </w:r>
      <w:r>
        <w:rPr>
          <w:lang w:val="sr-Cyrl-RS"/>
        </w:rPr>
        <w:t>[ClO</w:t>
      </w:r>
      <w:r>
        <w:rPr>
          <w:vertAlign w:val="subscript"/>
          <w:lang w:val="sr-Cyrl-RS"/>
        </w:rPr>
        <w:t>2</w:t>
      </w:r>
      <w:r>
        <w:rPr>
          <w:lang w:val="sr-Cyrl-RS"/>
        </w:rPr>
        <w:t>]</w:t>
      </w:r>
      <w:r>
        <w:rPr>
          <w:vertAlign w:val="superscript"/>
          <w:lang w:val="sr-Cyrl-RS"/>
        </w:rPr>
        <w:t>-1</w:t>
      </w:r>
      <w:r>
        <w:rPr>
          <w:lang w:val="sr-Cyrl-RS"/>
        </w:rPr>
        <w:t xml:space="preserve"> = 1,2 dm</w:t>
      </w:r>
      <w:r>
        <w:rPr>
          <w:vertAlign w:val="superscript"/>
          <w:lang w:val="sr-Cyrl-RS"/>
        </w:rPr>
        <w:t>3</w:t>
      </w:r>
      <w:r>
        <w:rPr>
          <w:lang w:val="sr-Cyrl-RS"/>
        </w:rPr>
        <w:t>mol</w:t>
      </w:r>
      <w:r>
        <w:rPr>
          <w:vertAlign w:val="superscript"/>
          <w:lang w:val="sr-Cyrl-RS"/>
        </w:rPr>
        <w:t>-1</w:t>
      </w:r>
      <w:r>
        <w:rPr>
          <w:lang w:val="sr-Cyrl-RS"/>
        </w:rPr>
        <w:t>s</w:t>
      </w:r>
      <w:r>
        <w:rPr>
          <w:vertAlign w:val="superscript"/>
          <w:lang w:val="sr-Cyrl-RS"/>
        </w:rPr>
        <w:t>-1</w:t>
      </w:r>
      <w:r>
        <w:rPr>
          <w:lang w:val="sr-Cyrl-RS"/>
        </w:rPr>
        <w:t xml:space="preserve"> </w:t>
      </w:r>
    </w:p>
    <w:p w:rsidR="00885858" w:rsidRDefault="00885858" w:rsidP="00885858">
      <w:pPr>
        <w:rPr>
          <w:lang w:val="sr-Cyrl-RS"/>
        </w:rPr>
      </w:pPr>
      <w:r>
        <w:rPr>
          <w:lang w:val="sr-Cyrl-RS"/>
        </w:rPr>
        <w:t xml:space="preserve">в) </w:t>
      </w:r>
      <w:r>
        <w:rPr>
          <w:i/>
          <w:lang w:val="sr-Cyrl-RS"/>
        </w:rPr>
        <w:t>v</w:t>
      </w:r>
      <w:r>
        <w:rPr>
          <w:lang w:val="sr-Cyrl-RS"/>
        </w:rPr>
        <w:t xml:space="preserve"> = 2,4 </w:t>
      </w:r>
      <w:r>
        <w:rPr>
          <w:rFonts w:cs="Calibri"/>
          <w:lang w:val="sr-Cyrl-RS"/>
        </w:rPr>
        <w:t>× 10</w:t>
      </w:r>
      <w:r>
        <w:rPr>
          <w:rFonts w:cs="Calibri"/>
          <w:vertAlign w:val="superscript"/>
          <w:lang w:val="sr-Cyrl-RS"/>
        </w:rPr>
        <w:t>-4</w:t>
      </w:r>
      <w:r>
        <w:rPr>
          <w:lang w:val="sr-Cyrl-RS"/>
        </w:rPr>
        <w:t xml:space="preserve"> moldm</w:t>
      </w:r>
      <w:r>
        <w:rPr>
          <w:vertAlign w:val="superscript"/>
          <w:lang w:val="sr-Cyrl-RS"/>
        </w:rPr>
        <w:t>-3</w:t>
      </w:r>
      <w:r>
        <w:rPr>
          <w:lang w:val="sr-Cyrl-RS"/>
        </w:rPr>
        <w:t>s</w:t>
      </w:r>
      <w:r>
        <w:rPr>
          <w:vertAlign w:val="superscript"/>
          <w:lang w:val="sr-Cyrl-RS"/>
        </w:rPr>
        <w:t>-1</w:t>
      </w:r>
    </w:p>
    <w:p w:rsidR="00885858" w:rsidRDefault="00885858" w:rsidP="00885858">
      <w:pPr>
        <w:jc w:val="both"/>
        <w:rPr>
          <w:lang w:val="en-US"/>
        </w:rPr>
      </w:pPr>
    </w:p>
    <w:p w:rsidR="00885858" w:rsidRDefault="00885858" w:rsidP="00885858">
      <w:pPr>
        <w:jc w:val="both"/>
        <w:rPr>
          <w:lang w:val="sr-Cyrl-RS"/>
        </w:rPr>
      </w:pPr>
      <w:r>
        <w:rPr>
          <w:b/>
          <w:i/>
        </w:rPr>
        <w:t>3.</w:t>
      </w:r>
      <w:r>
        <w:t xml:space="preserve"> </w:t>
      </w:r>
      <w:r>
        <w:rPr>
          <w:lang w:val="sr-Cyrl-RS"/>
        </w:rPr>
        <w:t>У јако базној средини перманганати се редукују до манганата, што се може представити следећом полуреакцијом:</w:t>
      </w:r>
    </w:p>
    <w:p w:rsidR="00885858" w:rsidRDefault="00885858" w:rsidP="00885858">
      <w:pPr>
        <w:jc w:val="both"/>
        <w:rPr>
          <w:lang w:val="sr-Cyrl-RS"/>
        </w:rPr>
      </w:pPr>
    </w:p>
    <w:p w:rsidR="00885858" w:rsidRDefault="00885858" w:rsidP="00885858">
      <w:pPr>
        <w:jc w:val="center"/>
        <w:rPr>
          <w:lang w:val="sr-Cyrl-RS"/>
        </w:rPr>
      </w:pPr>
      <w:r>
        <w:rPr>
          <w:rFonts w:ascii="Times New Roman" w:eastAsia="Times New Roman" w:hAnsi="Times New Roman"/>
          <w:sz w:val="24"/>
          <w:szCs w:val="24"/>
          <w:lang w:val="en-US" w:eastAsia="en-GB"/>
        </w:rPr>
        <w:object w:dxaOrig="2745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7.25pt;height:21pt" o:ole="">
            <v:imagedata r:id="rId9" o:title=""/>
          </v:shape>
          <o:OLEObject Type="Embed" ProgID="ChemDraw.Document.6.0" ShapeID="_x0000_i1025" DrawAspect="Content" ObjectID="_1614335546" r:id="rId10"/>
        </w:object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ab/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>Оксидациони бројеви атома сумпора у тиосулфату се међусобно разликују. „Унутрашњи“ атом сумпора, који је везан за кисеонике има оксидациони број 6+, док „спољашњи“ атом сумпора има оксидациони број 2−.</w:t>
      </w: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 xml:space="preserve">На основу датих вредности запремина и концентрација раствора тиосулфата и перманганата, може се израчунати да је током титрације изреаговало </w:t>
      </w:r>
      <w:r>
        <w:rPr>
          <w:i/>
        </w:rPr>
        <w:t>n</w:t>
      </w:r>
      <w:r>
        <w:rPr>
          <w:lang w:val="sr-Cyrl-RS"/>
        </w:rPr>
        <w:t>(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>2−</w:t>
      </w:r>
      <w:r>
        <w:t xml:space="preserve">) = </w:t>
      </w:r>
      <w:r>
        <w:rPr>
          <w:i/>
        </w:rPr>
        <w:t>V</w:t>
      </w:r>
      <w:r>
        <w:rPr>
          <w:lang w:val="sr-Cyrl-RS"/>
        </w:rPr>
        <w:t>(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>2−</w:t>
      </w:r>
      <w:r>
        <w:t xml:space="preserve">) · </w:t>
      </w:r>
      <w:r>
        <w:rPr>
          <w:i/>
        </w:rPr>
        <w:t>c</w:t>
      </w:r>
      <w:r>
        <w:rPr>
          <w:lang w:val="sr-Cyrl-RS"/>
        </w:rPr>
        <w:t>(</w:t>
      </w: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>2−</w:t>
      </w:r>
      <w:r>
        <w:t>) = 0,01 dm</w:t>
      </w:r>
      <w:r>
        <w:rPr>
          <w:vertAlign w:val="superscript"/>
        </w:rPr>
        <w:t xml:space="preserve">3 </w:t>
      </w:r>
      <w:r>
        <w:t>· 0,01 mol/dm</w:t>
      </w:r>
      <w:r>
        <w:rPr>
          <w:vertAlign w:val="superscript"/>
        </w:rPr>
        <w:t>3</w:t>
      </w:r>
      <w:r>
        <w:t xml:space="preserve"> = 0,0001 mol </w:t>
      </w:r>
      <w:r>
        <w:rPr>
          <w:lang w:val="sr-Cyrl-RS"/>
        </w:rPr>
        <w:t xml:space="preserve">тиосулфата са </w:t>
      </w:r>
      <w:r>
        <w:rPr>
          <w:i/>
        </w:rPr>
        <w:t>n</w:t>
      </w:r>
      <w:r>
        <w:rPr>
          <w:lang w:val="sr-Cyrl-RS"/>
        </w:rPr>
        <w:t>(</w:t>
      </w:r>
      <w:r>
        <w:t>KMnO</w:t>
      </w:r>
      <w:r>
        <w:rPr>
          <w:vertAlign w:val="subscript"/>
        </w:rPr>
        <w:t>4</w:t>
      </w:r>
      <w:r>
        <w:rPr>
          <w:vertAlign w:val="superscript"/>
        </w:rPr>
        <w:t>−</w:t>
      </w:r>
      <w:r>
        <w:t xml:space="preserve">) = </w:t>
      </w:r>
      <w:r>
        <w:rPr>
          <w:i/>
        </w:rPr>
        <w:t>V</w:t>
      </w:r>
      <w:r>
        <w:rPr>
          <w:lang w:val="sr-Cyrl-RS"/>
        </w:rPr>
        <w:t>(</w:t>
      </w:r>
      <w:r>
        <w:t>KMnO</w:t>
      </w:r>
      <w:r>
        <w:rPr>
          <w:vertAlign w:val="subscript"/>
        </w:rPr>
        <w:t>4</w:t>
      </w:r>
      <w:r>
        <w:rPr>
          <w:vertAlign w:val="superscript"/>
        </w:rPr>
        <w:t>−</w:t>
      </w:r>
      <w:r>
        <w:t xml:space="preserve">) · </w:t>
      </w:r>
      <w:r>
        <w:rPr>
          <w:i/>
        </w:rPr>
        <w:t>c</w:t>
      </w:r>
      <w:r>
        <w:rPr>
          <w:lang w:val="sr-Cyrl-RS"/>
        </w:rPr>
        <w:t>(</w:t>
      </w:r>
      <w:r>
        <w:t>KMnO</w:t>
      </w:r>
      <w:r>
        <w:rPr>
          <w:vertAlign w:val="subscript"/>
        </w:rPr>
        <w:t>4</w:t>
      </w:r>
      <w:r>
        <w:rPr>
          <w:vertAlign w:val="superscript"/>
        </w:rPr>
        <w:t>−</w:t>
      </w:r>
      <w:r>
        <w:t>) = 0,01 dm</w:t>
      </w:r>
      <w:r>
        <w:rPr>
          <w:vertAlign w:val="superscript"/>
        </w:rPr>
        <w:t xml:space="preserve">3 </w:t>
      </w:r>
      <w:r>
        <w:t>· 0,08 mol/dm</w:t>
      </w:r>
      <w:r>
        <w:rPr>
          <w:vertAlign w:val="superscript"/>
        </w:rPr>
        <w:t>3</w:t>
      </w:r>
      <w:r>
        <w:t xml:space="preserve"> = 0,0008 mol </w:t>
      </w:r>
      <w:r>
        <w:rPr>
          <w:lang w:val="sr-Cyrl-RS"/>
        </w:rPr>
        <w:t xml:space="preserve">перманганата. Односно, према траженој реакцији треба да реагује 8 молова пермаганата са једним молом тиосулфата. То значи и да је током ове реакције оксидо-редукције </w:t>
      </w:r>
      <w:r>
        <w:rPr>
          <w:lang w:val="sr-Cyrl-RS"/>
        </w:rPr>
        <w:lastRenderedPageBreak/>
        <w:t>размењено укупно 8 електрона тј. да се тиосулфат оксидовао до сулфата (и отпустио 8 електрона) према следећој полуреакцији, тј. мењао је оксидациони број само „спољашњи“ атом сумпора:</w:t>
      </w:r>
    </w:p>
    <w:p w:rsidR="00885858" w:rsidRDefault="00885858" w:rsidP="00885858">
      <w:pPr>
        <w:ind w:firstLine="288"/>
        <w:jc w:val="both"/>
        <w:rPr>
          <w:lang w:val="sr-Cyrl-RS"/>
        </w:rPr>
      </w:pPr>
    </w:p>
    <w:p w:rsidR="00885858" w:rsidRDefault="00885858" w:rsidP="00885858">
      <w:pPr>
        <w:jc w:val="center"/>
        <w:rPr>
          <w:lang w:val="sr-Cyrl-RS"/>
        </w:rPr>
      </w:pPr>
      <w:r>
        <w:rPr>
          <w:rFonts w:ascii="Times New Roman" w:eastAsia="Times New Roman" w:hAnsi="Times New Roman"/>
          <w:sz w:val="24"/>
          <w:szCs w:val="24"/>
          <w:lang w:val="en-US" w:eastAsia="en-GB"/>
        </w:rPr>
        <w:object w:dxaOrig="4575" w:dyaOrig="480">
          <v:shape id="_x0000_i1026" type="#_x0000_t75" style="width:228.75pt;height:24pt" o:ole="">
            <v:imagedata r:id="rId11" o:title=""/>
          </v:shape>
          <o:OLEObject Type="Embed" ProgID="ChemDraw.Document.6.0" ShapeID="_x0000_i1026" DrawAspect="Content" ObjectID="_1614335547" r:id="rId12"/>
        </w:object>
      </w:r>
    </w:p>
    <w:p w:rsidR="00885858" w:rsidRDefault="00885858" w:rsidP="00885858">
      <w:pPr>
        <w:jc w:val="both"/>
        <w:rPr>
          <w:lang w:val="sr-Cyrl-RS"/>
        </w:rPr>
      </w:pPr>
    </w:p>
    <w:p w:rsidR="00885858" w:rsidRDefault="00885858" w:rsidP="00885858">
      <w:pPr>
        <w:jc w:val="both"/>
        <w:rPr>
          <w:lang w:val="sr-Cyrl-RS"/>
        </w:rPr>
      </w:pPr>
      <w:r>
        <w:rPr>
          <w:lang w:val="sr-Cyrl-RS"/>
        </w:rPr>
        <w:t>Дакле укупна једначина реакције у јонском облику је:</w:t>
      </w:r>
    </w:p>
    <w:p w:rsidR="00885858" w:rsidRDefault="00885858" w:rsidP="00885858">
      <w:pPr>
        <w:jc w:val="both"/>
        <w:rPr>
          <w:lang w:val="sr-Cyrl-RS"/>
        </w:rPr>
      </w:pPr>
    </w:p>
    <w:p w:rsidR="00885858" w:rsidRDefault="00885858" w:rsidP="00885858">
      <w:pPr>
        <w:jc w:val="center"/>
      </w:pPr>
      <w:r>
        <w:t>S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3</w:t>
      </w:r>
      <w:r>
        <w:rPr>
          <w:vertAlign w:val="superscript"/>
        </w:rPr>
        <w:t xml:space="preserve">2− </w:t>
      </w:r>
      <w:r>
        <w:t xml:space="preserve"> +  8 MnO</w:t>
      </w:r>
      <w:r>
        <w:rPr>
          <w:vertAlign w:val="subscript"/>
        </w:rPr>
        <w:t>4</w:t>
      </w:r>
      <w:r>
        <w:rPr>
          <w:vertAlign w:val="superscript"/>
        </w:rPr>
        <w:t>−</w:t>
      </w:r>
      <w:r>
        <w:t xml:space="preserve">  + 10 OH</w:t>
      </w:r>
      <w:r>
        <w:rPr>
          <w:vertAlign w:val="superscript"/>
        </w:rPr>
        <w:t>−</w:t>
      </w:r>
      <w:r>
        <w:t xml:space="preserve">  →  2 SO</w:t>
      </w:r>
      <w:r>
        <w:rPr>
          <w:vertAlign w:val="subscript"/>
        </w:rPr>
        <w:t>4</w:t>
      </w:r>
      <w:r>
        <w:rPr>
          <w:vertAlign w:val="superscript"/>
        </w:rPr>
        <w:t>2−</w:t>
      </w:r>
      <w:r>
        <w:t xml:space="preserve">  +  8 MnO</w:t>
      </w:r>
      <w:r>
        <w:rPr>
          <w:vertAlign w:val="subscript"/>
        </w:rPr>
        <w:t>4</w:t>
      </w:r>
      <w:r>
        <w:rPr>
          <w:vertAlign w:val="superscript"/>
        </w:rPr>
        <w:t>2−</w:t>
      </w:r>
      <w:r>
        <w:t xml:space="preserve">  +  5 H</w:t>
      </w:r>
      <w:r>
        <w:rPr>
          <w:vertAlign w:val="subscript"/>
        </w:rPr>
        <w:t>2</w:t>
      </w:r>
      <w:r>
        <w:t>O</w:t>
      </w:r>
    </w:p>
    <w:p w:rsidR="00885858" w:rsidRDefault="00885858" w:rsidP="00885858">
      <w:pPr>
        <w:rPr>
          <w:lang w:val="en-US"/>
        </w:rPr>
      </w:pPr>
    </w:p>
    <w:p w:rsidR="00885858" w:rsidRDefault="00885858" w:rsidP="00885858">
      <w:r>
        <w:rPr>
          <w:b/>
          <w:i/>
          <w:lang w:val="sr-Cyrl-RS"/>
        </w:rPr>
        <w:t>4.</w:t>
      </w:r>
      <w:r>
        <w:rPr>
          <w:lang w:val="sr-Cyrl-RS"/>
        </w:rPr>
        <w:t xml:space="preserve"> Пуфер одговара другом степену дисоцијације форфорне киселине (</w:t>
      </w:r>
      <w:r>
        <w:t>pK</w:t>
      </w:r>
      <w:r>
        <w:rPr>
          <w:lang w:val="sr-Cyrl-RS"/>
        </w:rPr>
        <w:t>а</w:t>
      </w:r>
      <w:r>
        <w:rPr>
          <w:vertAlign w:val="subscript"/>
          <w:lang w:val="sr-Cyrl-RS"/>
        </w:rPr>
        <w:t>2</w:t>
      </w:r>
      <w:r>
        <w:rPr>
          <w:lang w:val="sr-Cyrl-RS"/>
        </w:rPr>
        <w:t xml:space="preserve"> = - </w:t>
      </w:r>
      <w:r>
        <w:t>log</w:t>
      </w:r>
      <w:r>
        <w:rPr>
          <w:lang w:val="sr-Cyrl-RS"/>
        </w:rPr>
        <w:t xml:space="preserve"> (1,2·10</w:t>
      </w:r>
      <w:r>
        <w:rPr>
          <w:vertAlign w:val="superscript"/>
          <w:lang w:val="sr-Cyrl-RS"/>
        </w:rPr>
        <w:t>-7</w:t>
      </w:r>
      <w:r>
        <w:rPr>
          <w:lang w:val="sr-Cyrl-RS"/>
        </w:rPr>
        <w:t xml:space="preserve">) = 6,92), па је према Хендерсон-Хаселбалховој једначини за овај пуфер </w:t>
      </w:r>
      <w:r>
        <w:t>pH</w:t>
      </w:r>
      <w:r>
        <w:rPr>
          <w:lang w:val="sr-Cyrl-RS"/>
        </w:rPr>
        <w:t xml:space="preserve"> = </w:t>
      </w:r>
      <w:r>
        <w:t>pK</w:t>
      </w:r>
      <w:r>
        <w:rPr>
          <w:lang w:val="sr-Cyrl-RS"/>
        </w:rPr>
        <w:t>а</w:t>
      </w:r>
      <w:r>
        <w:rPr>
          <w:vertAlign w:val="subscript"/>
          <w:lang w:val="sr-Cyrl-RS"/>
        </w:rPr>
        <w:t>2</w:t>
      </w:r>
      <w:r>
        <w:rPr>
          <w:lang w:val="sr-Cyrl-RS"/>
        </w:rPr>
        <w:t xml:space="preserve"> + </w:t>
      </w:r>
      <w:r>
        <w:t>log</w:t>
      </w:r>
      <w:r>
        <w:rPr>
          <w:lang w:val="sr-Cyrl-RS"/>
        </w:rPr>
        <w:t>(</w:t>
      </w:r>
      <w:r>
        <w:t>[HPO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]</w:t>
      </w:r>
      <w:r>
        <w:rPr>
          <w:lang w:val="sr-Cyrl-RS"/>
        </w:rPr>
        <w:t>/</w:t>
      </w:r>
      <w:r>
        <w:t>[H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]</w:t>
      </w:r>
      <w:r>
        <w:rPr>
          <w:lang w:val="sr-Cyrl-RS"/>
        </w:rPr>
        <w:t xml:space="preserve">). Из услова задатка се зна да је </w:t>
      </w:r>
      <w:r>
        <w:t>[HPO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]</w:t>
      </w:r>
      <w:r>
        <w:rPr>
          <w:lang w:val="sr-Cyrl-RS"/>
        </w:rPr>
        <w:t xml:space="preserve"> + </w:t>
      </w:r>
      <w:r>
        <w:t>[H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]</w:t>
      </w:r>
      <w:r>
        <w:rPr>
          <w:lang w:val="sr-Cyrl-RS"/>
        </w:rPr>
        <w:t xml:space="preserve"> = 0,1 </w:t>
      </w:r>
      <w:r>
        <w:t>moldm</w:t>
      </w:r>
      <w:r>
        <w:rPr>
          <w:vertAlign w:val="superscript"/>
          <w:lang w:val="sr-Cyrl-RS"/>
        </w:rPr>
        <w:t>-3</w:t>
      </w:r>
      <w:r>
        <w:rPr>
          <w:lang w:val="sr-Cyrl-RS"/>
        </w:rPr>
        <w:t xml:space="preserve">, па изражавајући концентрацију хидрогенфосфата одавде и заменом у једначину за </w:t>
      </w:r>
      <w:r>
        <w:t>pH</w:t>
      </w:r>
      <w:r>
        <w:rPr>
          <w:lang w:val="sr-Cyrl-RS"/>
        </w:rPr>
        <w:t xml:space="preserve"> пуфера, као и уврштавајући вредности за </w:t>
      </w:r>
      <w:r>
        <w:t>pH</w:t>
      </w:r>
      <w:r>
        <w:rPr>
          <w:lang w:val="sr-Cyrl-RS"/>
        </w:rPr>
        <w:t xml:space="preserve"> и </w:t>
      </w:r>
      <w:r>
        <w:t>pK</w:t>
      </w:r>
      <w:r>
        <w:rPr>
          <w:lang w:val="sr-Cyrl-RS"/>
        </w:rPr>
        <w:t>а</w:t>
      </w:r>
      <w:r>
        <w:rPr>
          <w:vertAlign w:val="subscript"/>
          <w:lang w:val="sr-Cyrl-RS"/>
        </w:rPr>
        <w:t>2</w:t>
      </w:r>
      <w:r>
        <w:rPr>
          <w:lang w:val="sr-Cyrl-RS"/>
        </w:rPr>
        <w:t xml:space="preserve">, добијамо једначину: 7,4 = 6,92 + </w:t>
      </w:r>
      <w:r>
        <w:t>log</w:t>
      </w:r>
      <w:r>
        <w:rPr>
          <w:lang w:val="sr-Cyrl-RS"/>
        </w:rPr>
        <w:t xml:space="preserve"> ((0,1-</w:t>
      </w:r>
      <w:r>
        <w:t>[H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]</w:t>
      </w:r>
      <w:r>
        <w:rPr>
          <w:lang w:val="sr-Cyrl-RS"/>
        </w:rPr>
        <w:t>)/</w:t>
      </w:r>
      <w:r>
        <w:t>[H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]</w:t>
      </w:r>
      <w:r>
        <w:rPr>
          <w:lang w:val="sr-Cyrl-RS"/>
        </w:rPr>
        <w:t xml:space="preserve">). Решавањем ове једначине се добија </w:t>
      </w:r>
      <w:r>
        <w:t>[H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rPr>
          <w:vertAlign w:val="superscript"/>
        </w:rPr>
        <w:t>-</w:t>
      </w:r>
      <w:r>
        <w:t>]</w:t>
      </w:r>
      <w:r>
        <w:rPr>
          <w:lang w:val="sr-Cyrl-RS"/>
        </w:rPr>
        <w:t xml:space="preserve"> = 0,0249 </w:t>
      </w:r>
      <w:r>
        <w:t>moldm</w:t>
      </w:r>
      <w:r>
        <w:rPr>
          <w:vertAlign w:val="superscript"/>
          <w:lang w:val="sr-Cyrl-RS"/>
        </w:rPr>
        <w:t>-3</w:t>
      </w:r>
      <w:r>
        <w:rPr>
          <w:lang w:val="sr-Cyrl-RS"/>
        </w:rPr>
        <w:t xml:space="preserve">, односно </w:t>
      </w:r>
      <w:r>
        <w:t>[HPO</w:t>
      </w:r>
      <w:r>
        <w:rPr>
          <w:vertAlign w:val="subscript"/>
        </w:rPr>
        <w:t>4</w:t>
      </w:r>
      <w:r>
        <w:rPr>
          <w:vertAlign w:val="superscript"/>
        </w:rPr>
        <w:t>2-</w:t>
      </w:r>
      <w:r>
        <w:t>]</w:t>
      </w:r>
      <w:r>
        <w:rPr>
          <w:lang w:val="sr-Cyrl-RS"/>
        </w:rPr>
        <w:t xml:space="preserve"> = 0,0751 </w:t>
      </w:r>
      <w:r>
        <w:t>moldm</w:t>
      </w:r>
      <w:r>
        <w:rPr>
          <w:vertAlign w:val="superscript"/>
          <w:lang w:val="sr-Cyrl-RS"/>
        </w:rPr>
        <w:t>-3</w:t>
      </w:r>
      <w:r>
        <w:rPr>
          <w:lang w:val="sr-Cyrl-RS"/>
        </w:rPr>
        <w:t xml:space="preserve">. За припремање пола литра овог пуфера треба 0,5·0,0249·120 </w:t>
      </w:r>
      <w:r>
        <w:t xml:space="preserve">= 1,494 </w:t>
      </w:r>
      <w:r>
        <w:sym w:font="Symbol" w:char="F0BB"/>
      </w:r>
      <w:r>
        <w:t xml:space="preserve"> 1,5 g NaH</w:t>
      </w:r>
      <w:r>
        <w:rPr>
          <w:vertAlign w:val="subscript"/>
        </w:rPr>
        <w:t>2</w:t>
      </w:r>
      <w:r>
        <w:t>PO</w:t>
      </w:r>
      <w:r>
        <w:rPr>
          <w:vertAlign w:val="subscript"/>
        </w:rPr>
        <w:t>4</w:t>
      </w:r>
      <w:r>
        <w:t xml:space="preserve">, </w:t>
      </w:r>
      <w:r>
        <w:rPr>
          <w:lang w:val="sr-Cyrl-RS"/>
        </w:rPr>
        <w:t>0,5·0,0</w:t>
      </w:r>
      <w:r>
        <w:t>751</w:t>
      </w:r>
      <w:r>
        <w:rPr>
          <w:lang w:val="sr-Cyrl-RS"/>
        </w:rPr>
        <w:t>·</w:t>
      </w:r>
      <w:r>
        <w:t>142</w:t>
      </w:r>
      <w:r>
        <w:rPr>
          <w:lang w:val="sr-Cyrl-RS"/>
        </w:rPr>
        <w:t xml:space="preserve"> </w:t>
      </w:r>
      <w:r>
        <w:t xml:space="preserve">= 5,332 </w:t>
      </w:r>
      <w:r>
        <w:sym w:font="Symbol" w:char="F0BB"/>
      </w:r>
      <w:r>
        <w:t xml:space="preserve"> 5,3 g Na</w:t>
      </w:r>
      <w:r>
        <w:rPr>
          <w:vertAlign w:val="subscript"/>
        </w:rPr>
        <w:t>2</w:t>
      </w:r>
      <w:r>
        <w:t>HPO</w:t>
      </w:r>
      <w:r>
        <w:rPr>
          <w:vertAlign w:val="subscript"/>
        </w:rPr>
        <w:t>4</w:t>
      </w:r>
      <w:r>
        <w:t>.</w:t>
      </w:r>
    </w:p>
    <w:p w:rsidR="00885858" w:rsidRDefault="00885858" w:rsidP="00885858"/>
    <w:p w:rsidR="00885858" w:rsidRDefault="00885858" w:rsidP="00885858">
      <w:pPr>
        <w:jc w:val="both"/>
        <w:rPr>
          <w:lang w:val="sr-Cyrl-CS"/>
        </w:rPr>
      </w:pPr>
      <w:r>
        <w:rPr>
          <w:b/>
          <w:i/>
        </w:rPr>
        <w:t>5.</w:t>
      </w:r>
      <w:r>
        <w:t xml:space="preserve"> Из Хесовог закона следи да промена eнталпије процеса не зависи од пута реакције. Она зависи искључиво од разлике у енталпијама реактаната и производа реакције</w:t>
      </w:r>
      <w:r>
        <w:rPr>
          <w:lang w:val="sr-Cyrl-CS"/>
        </w:rPr>
        <w:t>,</w:t>
      </w:r>
      <w:r>
        <w:t xml:space="preserve"> а не и од међустања. Сходно томе, промена енталпије реакције 1 се може израчунати на основу података везаних за промене енталпиј</w:t>
      </w:r>
      <w:r>
        <w:rPr>
          <w:lang w:val="sr-Cyrl-CS"/>
        </w:rPr>
        <w:t>а</w:t>
      </w:r>
      <w:r>
        <w:t xml:space="preserve"> за реакције 2-5.</w:t>
      </w:r>
    </w:p>
    <w:p w:rsidR="00885858" w:rsidRDefault="00885858" w:rsidP="00885858">
      <w:pPr>
        <w:jc w:val="both"/>
        <w:rPr>
          <w:lang w:val="en-US"/>
        </w:rPr>
      </w:pPr>
    </w:p>
    <w:p w:rsidR="00885858" w:rsidRDefault="00885858" w:rsidP="00885858">
      <w:pPr>
        <w:jc w:val="both"/>
      </w:pPr>
      <w:r>
        <w:t>2 P(s) + 2 SO</w:t>
      </w:r>
      <w:r>
        <w:rPr>
          <w:vertAlign w:val="subscript"/>
        </w:rPr>
        <w:t>2</w:t>
      </w:r>
      <w:r>
        <w:t>(g) + 5 Cl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2 OSCl</w:t>
      </w:r>
      <w:r>
        <w:rPr>
          <w:vertAlign w:val="subscript"/>
        </w:rPr>
        <w:t>2</w:t>
      </w:r>
      <w:r>
        <w:t>(l) + 2 OPCl</w:t>
      </w:r>
      <w:r>
        <w:rPr>
          <w:vertAlign w:val="subscript"/>
        </w:rPr>
        <w:t>3</w:t>
      </w:r>
      <w:r>
        <w:t>(l) (реакција 1)</w:t>
      </w:r>
    </w:p>
    <w:p w:rsidR="00885858" w:rsidRDefault="00885858" w:rsidP="00885858">
      <w:pPr>
        <w:jc w:val="both"/>
      </w:pPr>
    </w:p>
    <w:p w:rsidR="00885858" w:rsidRDefault="00885858" w:rsidP="00885858">
      <w:pPr>
        <w:jc w:val="both"/>
      </w:pPr>
      <w:r>
        <w:t>OSCl</w:t>
      </w:r>
      <w:r>
        <w:rPr>
          <w:vertAlign w:val="subscript"/>
        </w:rPr>
        <w:t>2</w:t>
      </w:r>
      <w:r>
        <w:t>(l) + H</w:t>
      </w:r>
      <w:r>
        <w:rPr>
          <w:vertAlign w:val="subscript"/>
        </w:rPr>
        <w:t>2</w:t>
      </w:r>
      <w:r>
        <w:t xml:space="preserve">O(l) </w:t>
      </w:r>
      <w:r>
        <w:sym w:font="Symbol" w:char="F0AE"/>
      </w:r>
      <w:r>
        <w:t xml:space="preserve"> SO</w:t>
      </w:r>
      <w:r>
        <w:rPr>
          <w:vertAlign w:val="subscript"/>
        </w:rPr>
        <w:t>2</w:t>
      </w:r>
      <w:r>
        <w:t xml:space="preserve">(g) + 2 HCl(g)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1</w:t>
      </w:r>
      <w:r>
        <w:t xml:space="preserve"> = 10,3 kJmol</w:t>
      </w:r>
      <w:r>
        <w:rPr>
          <w:vertAlign w:val="superscript"/>
          <w:lang w:val="sr-Cyrl-CS"/>
        </w:rPr>
        <w:t>-1</w:t>
      </w:r>
      <w:r>
        <w:t xml:space="preserve"> (реакција 2)</w:t>
      </w:r>
    </w:p>
    <w:p w:rsidR="00885858" w:rsidRDefault="00885858" w:rsidP="00885858">
      <w:pPr>
        <w:jc w:val="both"/>
      </w:pPr>
      <w:r>
        <w:t>PCl</w:t>
      </w:r>
      <w:r>
        <w:rPr>
          <w:vertAlign w:val="subscript"/>
        </w:rPr>
        <w:t>3</w:t>
      </w:r>
      <w:r>
        <w:t>(l) + 1/2 O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OPCl</w:t>
      </w:r>
      <w:r>
        <w:rPr>
          <w:vertAlign w:val="subscript"/>
        </w:rPr>
        <w:t>3</w:t>
      </w:r>
      <w:r>
        <w:t xml:space="preserve">(l)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2</w:t>
      </w:r>
      <w:r>
        <w:t xml:space="preserve"> = - 325,1 kJmol</w:t>
      </w:r>
      <w:r>
        <w:rPr>
          <w:vertAlign w:val="superscript"/>
          <w:lang w:val="sr-Cyrl-CS"/>
        </w:rPr>
        <w:t>-1</w:t>
      </w:r>
      <w:r>
        <w:t xml:space="preserve"> (реакција 3)</w:t>
      </w:r>
    </w:p>
    <w:p w:rsidR="00885858" w:rsidRDefault="00885858" w:rsidP="00885858">
      <w:pPr>
        <w:jc w:val="both"/>
      </w:pPr>
      <w:r>
        <w:t>P(s) + 3/2 Cl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PCl</w:t>
      </w:r>
      <w:r>
        <w:rPr>
          <w:vertAlign w:val="subscript"/>
        </w:rPr>
        <w:t>3</w:t>
      </w:r>
      <w:r>
        <w:t xml:space="preserve">(l)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3</w:t>
      </w:r>
      <w:r>
        <w:t xml:space="preserve"> = - 306,7 kJmol</w:t>
      </w:r>
      <w:r>
        <w:rPr>
          <w:vertAlign w:val="superscript"/>
          <w:lang w:val="sr-Cyrl-CS"/>
        </w:rPr>
        <w:t>-1</w:t>
      </w:r>
      <w:r>
        <w:t xml:space="preserve"> (реакција 4)</w:t>
      </w:r>
    </w:p>
    <w:p w:rsidR="00885858" w:rsidRDefault="00885858" w:rsidP="00885858">
      <w:pPr>
        <w:jc w:val="both"/>
      </w:pPr>
      <w:r>
        <w:t>4 HCl(g) + O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2 Cl</w:t>
      </w:r>
      <w:r>
        <w:rPr>
          <w:vertAlign w:val="subscript"/>
        </w:rPr>
        <w:t>2</w:t>
      </w:r>
      <w:r>
        <w:t>(g) + 2 H</w:t>
      </w:r>
      <w:r>
        <w:rPr>
          <w:vertAlign w:val="subscript"/>
        </w:rPr>
        <w:t>2</w:t>
      </w:r>
      <w:r>
        <w:t xml:space="preserve">O(l)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4</w:t>
      </w:r>
      <w:r>
        <w:t xml:space="preserve"> = - 202,6 kJmol</w:t>
      </w:r>
      <w:r>
        <w:rPr>
          <w:vertAlign w:val="superscript"/>
          <w:lang w:val="sr-Cyrl-CS"/>
        </w:rPr>
        <w:t>-1</w:t>
      </w:r>
      <w:r>
        <w:t xml:space="preserve"> (реакција 5)</w:t>
      </w:r>
    </w:p>
    <w:p w:rsidR="00885858" w:rsidRDefault="00885858" w:rsidP="00885858">
      <w:pPr>
        <w:jc w:val="both"/>
      </w:pPr>
    </w:p>
    <w:p w:rsidR="00885858" w:rsidRDefault="00885858" w:rsidP="00885858">
      <w:pPr>
        <w:jc w:val="both"/>
      </w:pPr>
      <w:r>
        <w:lastRenderedPageBreak/>
        <w:t xml:space="preserve">Формално се реакција 1 може „добити“ тако што се „збир“ реакција 3 и 4 „помножи“ са 2, од њега се „одузме“ реакција 1 „помножена“ са 2 и на крају се „одузме“ реакција 5. </w:t>
      </w:r>
    </w:p>
    <w:p w:rsidR="00885858" w:rsidRDefault="00885858" w:rsidP="00885858">
      <w:pPr>
        <w:jc w:val="both"/>
      </w:pPr>
    </w:p>
    <w:p w:rsidR="00885858" w:rsidRDefault="00885858" w:rsidP="00885858">
      <w:pPr>
        <w:jc w:val="both"/>
      </w:pPr>
      <w:r>
        <w:t xml:space="preserve"> 2SO</w:t>
      </w:r>
      <w:r>
        <w:rPr>
          <w:vertAlign w:val="subscript"/>
        </w:rPr>
        <w:t>2</w:t>
      </w:r>
      <w:r>
        <w:t xml:space="preserve">(g) + 4HCl </w:t>
      </w:r>
      <w:r>
        <w:sym w:font="Symbol" w:char="F0AE"/>
      </w:r>
      <w:r>
        <w:t xml:space="preserve"> 2OSCl</w:t>
      </w:r>
      <w:r>
        <w:rPr>
          <w:vertAlign w:val="subscript"/>
        </w:rPr>
        <w:t>2</w:t>
      </w:r>
      <w:r>
        <w:t>(l) + 2H</w:t>
      </w:r>
      <w:r>
        <w:rPr>
          <w:vertAlign w:val="subscript"/>
        </w:rPr>
        <w:t>2</w:t>
      </w:r>
      <w:r>
        <w:t>O(l) (-2</w:t>
      </w:r>
      <w:r>
        <w:sym w:font="Symbol" w:char="F0D7"/>
      </w:r>
      <w:r>
        <w:t>реакција 2)</w:t>
      </w:r>
    </w:p>
    <w:p w:rsidR="00885858" w:rsidRDefault="00885858" w:rsidP="00885858">
      <w:pPr>
        <w:jc w:val="both"/>
      </w:pPr>
      <w:r>
        <w:t>+ 2PCl</w:t>
      </w:r>
      <w:r>
        <w:rPr>
          <w:vertAlign w:val="subscript"/>
        </w:rPr>
        <w:t>3</w:t>
      </w:r>
      <w:r>
        <w:t>(l) + 1O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2OPCl</w:t>
      </w:r>
      <w:r>
        <w:rPr>
          <w:vertAlign w:val="subscript"/>
        </w:rPr>
        <w:t>3</w:t>
      </w:r>
      <w:r>
        <w:t xml:space="preserve"> (l) (2</w:t>
      </w:r>
      <w:r>
        <w:sym w:font="Symbol" w:char="F0D7"/>
      </w:r>
      <w:r>
        <w:t>реакција 3)</w:t>
      </w:r>
    </w:p>
    <w:p w:rsidR="00885858" w:rsidRDefault="00885858" w:rsidP="00885858">
      <w:pPr>
        <w:jc w:val="both"/>
      </w:pPr>
      <w:r>
        <w:t>+ 2P(s) + 3Cl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2PCl</w:t>
      </w:r>
      <w:r>
        <w:rPr>
          <w:vertAlign w:val="subscript"/>
        </w:rPr>
        <w:t>3</w:t>
      </w:r>
      <w:r>
        <w:t>(l) (2</w:t>
      </w:r>
      <w:r>
        <w:sym w:font="Symbol" w:char="F0D7"/>
      </w:r>
      <w:r>
        <w:t>реакција 4)</w:t>
      </w:r>
    </w:p>
    <w:p w:rsidR="00885858" w:rsidRDefault="00885858" w:rsidP="00885858">
      <w:pPr>
        <w:jc w:val="both"/>
        <w:rPr>
          <w:u w:val="single"/>
        </w:rPr>
      </w:pPr>
      <w:r>
        <w:rPr>
          <w:u w:val="single"/>
        </w:rPr>
        <w:t>+ 2 Cl</w:t>
      </w:r>
      <w:r>
        <w:rPr>
          <w:u w:val="single"/>
          <w:vertAlign w:val="subscript"/>
        </w:rPr>
        <w:t>2</w:t>
      </w:r>
      <w:r>
        <w:rPr>
          <w:u w:val="single"/>
        </w:rPr>
        <w:t>(g) + 2 H</w:t>
      </w:r>
      <w:r>
        <w:rPr>
          <w:u w:val="single"/>
          <w:vertAlign w:val="subscript"/>
        </w:rPr>
        <w:t>2</w:t>
      </w:r>
      <w:r>
        <w:rPr>
          <w:u w:val="single"/>
        </w:rPr>
        <w:t xml:space="preserve">O(l) </w:t>
      </w:r>
      <w:r>
        <w:rPr>
          <w:u w:val="single"/>
        </w:rPr>
        <w:sym w:font="Symbol" w:char="F0AE"/>
      </w:r>
      <w:r>
        <w:rPr>
          <w:u w:val="single"/>
        </w:rPr>
        <w:t xml:space="preserve"> 4 HCl(g) + O</w:t>
      </w:r>
      <w:r>
        <w:rPr>
          <w:u w:val="single"/>
          <w:vertAlign w:val="subscript"/>
        </w:rPr>
        <w:t>2</w:t>
      </w:r>
      <w:r>
        <w:rPr>
          <w:u w:val="single"/>
        </w:rPr>
        <w:t>(g) (-реакција 5)</w:t>
      </w:r>
    </w:p>
    <w:p w:rsidR="00885858" w:rsidRDefault="00885858" w:rsidP="00885858">
      <w:pPr>
        <w:jc w:val="both"/>
        <w:rPr>
          <w:u w:val="single"/>
        </w:rPr>
      </w:pPr>
    </w:p>
    <w:p w:rsidR="00885858" w:rsidRDefault="00885858" w:rsidP="00885858">
      <w:pPr>
        <w:ind w:left="180" w:hanging="180"/>
        <w:jc w:val="both"/>
      </w:pPr>
      <w:r>
        <w:t>= 2SO</w:t>
      </w:r>
      <w:r>
        <w:rPr>
          <w:vertAlign w:val="subscript"/>
        </w:rPr>
        <w:t>2</w:t>
      </w:r>
      <w:r>
        <w:t xml:space="preserve">(g) + </w:t>
      </w:r>
      <w:r>
        <w:rPr>
          <w:strike/>
        </w:rPr>
        <w:t>4HCl + 2PCl</w:t>
      </w:r>
      <w:r>
        <w:rPr>
          <w:strike/>
          <w:vertAlign w:val="subscript"/>
        </w:rPr>
        <w:t>3</w:t>
      </w:r>
      <w:r>
        <w:rPr>
          <w:strike/>
        </w:rPr>
        <w:t>(l)</w:t>
      </w:r>
      <w:r>
        <w:t xml:space="preserve"> + </w:t>
      </w:r>
      <w:r>
        <w:rPr>
          <w:strike/>
        </w:rPr>
        <w:t>O</w:t>
      </w:r>
      <w:r>
        <w:rPr>
          <w:strike/>
          <w:vertAlign w:val="subscript"/>
        </w:rPr>
        <w:t>2</w:t>
      </w:r>
      <w:r>
        <w:rPr>
          <w:strike/>
        </w:rPr>
        <w:t>(g)</w:t>
      </w:r>
      <w:r>
        <w:t xml:space="preserve"> + 2P(s) + 5Cl</w:t>
      </w:r>
      <w:r>
        <w:rPr>
          <w:vertAlign w:val="subscript"/>
        </w:rPr>
        <w:t>2</w:t>
      </w:r>
      <w:r>
        <w:t xml:space="preserve">(g) + </w:t>
      </w:r>
      <w:r>
        <w:rPr>
          <w:strike/>
        </w:rPr>
        <w:t>2 H</w:t>
      </w:r>
      <w:r>
        <w:rPr>
          <w:strike/>
          <w:vertAlign w:val="subscript"/>
        </w:rPr>
        <w:t>2</w:t>
      </w:r>
      <w:r>
        <w:rPr>
          <w:strike/>
        </w:rPr>
        <w:t>O(l)</w:t>
      </w:r>
      <w:r>
        <w:t xml:space="preserve"> </w:t>
      </w:r>
      <w:r>
        <w:sym w:font="Symbol" w:char="F0AE"/>
      </w:r>
      <w:r>
        <w:t xml:space="preserve"> 2OSCl</w:t>
      </w:r>
      <w:r>
        <w:rPr>
          <w:vertAlign w:val="subscript"/>
        </w:rPr>
        <w:t>2</w:t>
      </w:r>
      <w:r>
        <w:t xml:space="preserve">(l) + </w:t>
      </w:r>
      <w:r>
        <w:rPr>
          <w:strike/>
        </w:rPr>
        <w:t>2H</w:t>
      </w:r>
      <w:r>
        <w:rPr>
          <w:strike/>
          <w:vertAlign w:val="subscript"/>
        </w:rPr>
        <w:t>2</w:t>
      </w:r>
      <w:r>
        <w:rPr>
          <w:strike/>
        </w:rPr>
        <w:t>O(l)</w:t>
      </w:r>
      <w:r>
        <w:t xml:space="preserve"> + 2OPCl</w:t>
      </w:r>
      <w:r>
        <w:rPr>
          <w:vertAlign w:val="subscript"/>
        </w:rPr>
        <w:t>3</w:t>
      </w:r>
      <w:r>
        <w:t xml:space="preserve"> (l) + </w:t>
      </w:r>
      <w:r>
        <w:rPr>
          <w:strike/>
        </w:rPr>
        <w:t>2PCl</w:t>
      </w:r>
      <w:r>
        <w:rPr>
          <w:strike/>
          <w:vertAlign w:val="subscript"/>
        </w:rPr>
        <w:t>3</w:t>
      </w:r>
      <w:r>
        <w:rPr>
          <w:strike/>
        </w:rPr>
        <w:t>(l) + 4 HCl(g)</w:t>
      </w:r>
      <w:r>
        <w:t xml:space="preserve"> + </w:t>
      </w:r>
      <w:r>
        <w:rPr>
          <w:strike/>
        </w:rPr>
        <w:t>O</w:t>
      </w:r>
      <w:r>
        <w:rPr>
          <w:strike/>
          <w:vertAlign w:val="subscript"/>
        </w:rPr>
        <w:t>2</w:t>
      </w:r>
      <w:r>
        <w:rPr>
          <w:strike/>
        </w:rPr>
        <w:t>(g)</w:t>
      </w:r>
      <w:r>
        <w:t xml:space="preserve"> тј.</w:t>
      </w:r>
    </w:p>
    <w:p w:rsidR="00885858" w:rsidRDefault="00885858" w:rsidP="00885858">
      <w:pPr>
        <w:jc w:val="both"/>
      </w:pPr>
    </w:p>
    <w:p w:rsidR="00885858" w:rsidRDefault="00885858" w:rsidP="00885858">
      <w:pPr>
        <w:jc w:val="both"/>
      </w:pPr>
      <w:r>
        <w:t>= 2 P(s) + 2 SO</w:t>
      </w:r>
      <w:r>
        <w:rPr>
          <w:vertAlign w:val="subscript"/>
        </w:rPr>
        <w:t>2</w:t>
      </w:r>
      <w:r>
        <w:t>(g) + 5 Cl</w:t>
      </w:r>
      <w:r>
        <w:rPr>
          <w:vertAlign w:val="subscript"/>
        </w:rPr>
        <w:t>2</w:t>
      </w:r>
      <w:r>
        <w:t xml:space="preserve">(g) </w:t>
      </w:r>
      <w:r>
        <w:sym w:font="Symbol" w:char="F0AE"/>
      </w:r>
      <w:r>
        <w:t xml:space="preserve"> 2 OSCl</w:t>
      </w:r>
      <w:r>
        <w:rPr>
          <w:vertAlign w:val="subscript"/>
        </w:rPr>
        <w:t>2</w:t>
      </w:r>
      <w:r>
        <w:t>(l) + 2 OPCl</w:t>
      </w:r>
      <w:r>
        <w:rPr>
          <w:vertAlign w:val="subscript"/>
        </w:rPr>
        <w:t>3</w:t>
      </w:r>
      <w:r>
        <w:t>(l) (реакција 1)</w:t>
      </w:r>
    </w:p>
    <w:p w:rsidR="00885858" w:rsidRDefault="00885858" w:rsidP="00885858">
      <w:pPr>
        <w:jc w:val="both"/>
        <w:rPr>
          <w:lang w:val="sr-Cyrl-CS"/>
        </w:rPr>
      </w:pPr>
      <w:r>
        <w:t xml:space="preserve">Промена енталпије реакције 1 се добија када се исте операције изврше и над променама енталпијама реакција 2-5, тј. </w:t>
      </w:r>
      <w:r>
        <w:sym w:font="Symbol" w:char="F044"/>
      </w:r>
      <w:r>
        <w:rPr>
          <w:i/>
          <w:iCs/>
        </w:rPr>
        <w:sym w:font="Symbol" w:char="F048"/>
      </w:r>
      <w:r>
        <w:t xml:space="preserve"> = 2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3</w:t>
      </w:r>
      <w:r>
        <w:t xml:space="preserve"> - 2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1</w:t>
      </w:r>
      <w:r>
        <w:t xml:space="preserve"> + 2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2</w:t>
      </w:r>
      <w:r>
        <w:t xml:space="preserve"> - </w:t>
      </w:r>
      <w:r>
        <w:sym w:font="Symbol" w:char="F044"/>
      </w:r>
      <w:r>
        <w:rPr>
          <w:i/>
          <w:iCs/>
        </w:rPr>
        <w:sym w:font="Symbol" w:char="F048"/>
      </w:r>
      <w:r>
        <w:rPr>
          <w:vertAlign w:val="subscript"/>
        </w:rPr>
        <w:t>4</w:t>
      </w:r>
      <w:r>
        <w:t xml:space="preserve"> = - 1081,6 kJmol</w:t>
      </w:r>
      <w:r>
        <w:rPr>
          <w:vertAlign w:val="superscript"/>
          <w:lang w:val="sr-Cyrl-CS"/>
        </w:rPr>
        <w:t>-1</w:t>
      </w:r>
      <w:r>
        <w:rPr>
          <w:lang w:val="sr-Cyrl-CS"/>
        </w:rPr>
        <w:t>.</w:t>
      </w:r>
    </w:p>
    <w:p w:rsidR="00885858" w:rsidRDefault="00885858" w:rsidP="00885858">
      <w:pPr>
        <w:rPr>
          <w:lang w:val="en-US"/>
        </w:rPr>
      </w:pPr>
    </w:p>
    <w:p w:rsidR="00885858" w:rsidRPr="00885858" w:rsidRDefault="00885858" w:rsidP="00D4243C">
      <w:pPr>
        <w:pStyle w:val="ListParagraph"/>
        <w:spacing w:after="0"/>
        <w:ind w:firstLine="720"/>
        <w:jc w:val="both"/>
        <w:rPr>
          <w:rFonts w:ascii="Times New Roman" w:hAnsi="Times New Roman"/>
          <w:sz w:val="24"/>
          <w:szCs w:val="24"/>
          <w:lang w:val="en-US"/>
        </w:rPr>
      </w:pPr>
      <w:bookmarkStart w:id="0" w:name="_GoBack"/>
      <w:bookmarkEnd w:id="0"/>
    </w:p>
    <w:sectPr w:rsidR="00885858" w:rsidRPr="00885858" w:rsidSect="00524C9A">
      <w:pgSz w:w="12240" w:h="15840"/>
      <w:pgMar w:top="993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23D69"/>
    <w:multiLevelType w:val="hybridMultilevel"/>
    <w:tmpl w:val="9854343A"/>
    <w:lvl w:ilvl="0" w:tplc="241A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241A0019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3AD5CCB"/>
    <w:multiLevelType w:val="hybridMultilevel"/>
    <w:tmpl w:val="952AECEC"/>
    <w:lvl w:ilvl="0" w:tplc="241A000F">
      <w:start w:val="1"/>
      <w:numFmt w:val="decimal"/>
      <w:lvlText w:val="%1."/>
      <w:lvlJc w:val="left"/>
      <w:pPr>
        <w:ind w:left="720" w:hanging="360"/>
      </w:p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8782F"/>
    <w:multiLevelType w:val="hybridMultilevel"/>
    <w:tmpl w:val="CC10F804"/>
    <w:lvl w:ilvl="0" w:tplc="07D00C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0327456"/>
    <w:multiLevelType w:val="hybridMultilevel"/>
    <w:tmpl w:val="FD7C1B0A"/>
    <w:lvl w:ilvl="0" w:tplc="1D663BC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788" w:hanging="360"/>
      </w:pPr>
    </w:lvl>
    <w:lvl w:ilvl="2" w:tplc="241A001B" w:tentative="1">
      <w:start w:val="1"/>
      <w:numFmt w:val="lowerRoman"/>
      <w:lvlText w:val="%3."/>
      <w:lvlJc w:val="right"/>
      <w:pPr>
        <w:ind w:left="2508" w:hanging="180"/>
      </w:pPr>
    </w:lvl>
    <w:lvl w:ilvl="3" w:tplc="241A000F" w:tentative="1">
      <w:start w:val="1"/>
      <w:numFmt w:val="decimal"/>
      <w:lvlText w:val="%4."/>
      <w:lvlJc w:val="left"/>
      <w:pPr>
        <w:ind w:left="3228" w:hanging="360"/>
      </w:pPr>
    </w:lvl>
    <w:lvl w:ilvl="4" w:tplc="241A0019" w:tentative="1">
      <w:start w:val="1"/>
      <w:numFmt w:val="lowerLetter"/>
      <w:lvlText w:val="%5."/>
      <w:lvlJc w:val="left"/>
      <w:pPr>
        <w:ind w:left="3948" w:hanging="360"/>
      </w:pPr>
    </w:lvl>
    <w:lvl w:ilvl="5" w:tplc="241A001B" w:tentative="1">
      <w:start w:val="1"/>
      <w:numFmt w:val="lowerRoman"/>
      <w:lvlText w:val="%6."/>
      <w:lvlJc w:val="right"/>
      <w:pPr>
        <w:ind w:left="4668" w:hanging="180"/>
      </w:pPr>
    </w:lvl>
    <w:lvl w:ilvl="6" w:tplc="241A000F" w:tentative="1">
      <w:start w:val="1"/>
      <w:numFmt w:val="decimal"/>
      <w:lvlText w:val="%7."/>
      <w:lvlJc w:val="left"/>
      <w:pPr>
        <w:ind w:left="5388" w:hanging="360"/>
      </w:pPr>
    </w:lvl>
    <w:lvl w:ilvl="7" w:tplc="241A0019" w:tentative="1">
      <w:start w:val="1"/>
      <w:numFmt w:val="lowerLetter"/>
      <w:lvlText w:val="%8."/>
      <w:lvlJc w:val="left"/>
      <w:pPr>
        <w:ind w:left="6108" w:hanging="360"/>
      </w:pPr>
    </w:lvl>
    <w:lvl w:ilvl="8" w:tplc="2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C9A"/>
    <w:rsid w:val="001F233D"/>
    <w:rsid w:val="00220F4C"/>
    <w:rsid w:val="00305AA5"/>
    <w:rsid w:val="00524C9A"/>
    <w:rsid w:val="005D57BA"/>
    <w:rsid w:val="007E3A81"/>
    <w:rsid w:val="008708E5"/>
    <w:rsid w:val="00885858"/>
    <w:rsid w:val="00D42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C9A"/>
    <w:pPr>
      <w:spacing w:after="200" w:line="276" w:lineRule="auto"/>
    </w:pPr>
    <w:rPr>
      <w:rFonts w:ascii="Calibri" w:eastAsia="Calibri" w:hAnsi="Calibri" w:cs="Times New Roman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4C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A81"/>
    <w:rPr>
      <w:rFonts w:ascii="Tahoma" w:eastAsia="Calibri" w:hAnsi="Tahoma" w:cs="Tahoma"/>
      <w:sz w:val="16"/>
      <w:szCs w:val="16"/>
      <w:lang w:val="sr-Latn-R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4C9A"/>
    <w:pPr>
      <w:spacing w:after="200" w:line="276" w:lineRule="auto"/>
    </w:pPr>
    <w:rPr>
      <w:rFonts w:ascii="Calibri" w:eastAsia="Calibri" w:hAnsi="Calibri" w:cs="Times New Roman"/>
      <w:lang w:val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4C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3A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3A81"/>
    <w:rPr>
      <w:rFonts w:ascii="Tahoma" w:eastAsia="Calibri" w:hAnsi="Tahoma" w:cs="Tahoma"/>
      <w:sz w:val="16"/>
      <w:szCs w:val="16"/>
      <w:lang w:val="sr-Latn-R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18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7522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Niko Radulovic</dc:creator>
  <cp:lastModifiedBy>win7</cp:lastModifiedBy>
  <cp:revision>3</cp:revision>
  <dcterms:created xsi:type="dcterms:W3CDTF">2019-03-17T12:46:00Z</dcterms:created>
  <dcterms:modified xsi:type="dcterms:W3CDTF">2019-03-17T12:46:00Z</dcterms:modified>
</cp:coreProperties>
</file>